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E2297" w14:textId="292DFB78" w:rsidR="00D55598" w:rsidRDefault="00EF684E" w:rsidP="003A373E">
      <w:pPr>
        <w:pStyle w:val="Heading1"/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9852698" wp14:editId="3B7132C4">
            <wp:simplePos x="304800" y="390525"/>
            <wp:positionH relativeFrom="margin">
              <wp:align>left</wp:align>
            </wp:positionH>
            <wp:positionV relativeFrom="margin">
              <wp:align>top</wp:align>
            </wp:positionV>
            <wp:extent cx="676275" cy="1016983"/>
            <wp:effectExtent l="0" t="0" r="0" b="0"/>
            <wp:wrapSquare wrapText="bothSides"/>
            <wp:docPr id="18570633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063374" name="Picture 18570633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16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JIHAN</w:t>
      </w:r>
      <w:r>
        <w:rPr>
          <w:spacing w:val="-10"/>
        </w:rPr>
        <w:t xml:space="preserve"> </w:t>
      </w:r>
      <w:r>
        <w:t>HANIFAH</w:t>
      </w:r>
      <w:r>
        <w:rPr>
          <w:spacing w:val="-10"/>
        </w:rPr>
        <w:t xml:space="preserve"> </w:t>
      </w:r>
      <w:r>
        <w:rPr>
          <w:spacing w:val="-2"/>
        </w:rPr>
        <w:t>AZIZAH</w:t>
      </w:r>
    </w:p>
    <w:p w14:paraId="47F1C6AF" w14:textId="4C3CAA2C" w:rsidR="00D55598" w:rsidRDefault="00240914" w:rsidP="003A373E">
      <w:pPr>
        <w:pStyle w:val="BodyText"/>
        <w:spacing w:before="74" w:line="326" w:lineRule="auto"/>
        <w:ind w:left="55" w:right="2555" w:firstLine="0"/>
      </w:pPr>
      <w:r>
        <w:rPr>
          <w:color w:val="808080"/>
        </w:rPr>
        <w:t>+628529805019</w:t>
      </w:r>
      <w:r>
        <w:rPr>
          <w:color w:val="808080"/>
          <w:spacing w:val="-9"/>
        </w:rPr>
        <w:t xml:space="preserve"> </w:t>
      </w:r>
      <w:r>
        <w:t>|</w:t>
      </w:r>
      <w:r>
        <w:rPr>
          <w:spacing w:val="-9"/>
        </w:rPr>
        <w:t xml:space="preserve"> </w:t>
      </w:r>
      <w:hyperlink r:id="rId6">
        <w:r w:rsidR="00D55598">
          <w:rPr>
            <w:color w:val="808080"/>
          </w:rPr>
          <w:t>jihanhanifahazizah25@gmail.com</w:t>
        </w:r>
      </w:hyperlink>
      <w:r w:rsidR="003A373E">
        <w:rPr>
          <w:color w:val="808080"/>
          <w:spacing w:val="-9"/>
        </w:rPr>
        <w:t xml:space="preserve"> </w:t>
      </w:r>
      <w:r>
        <w:t>|</w:t>
      </w:r>
      <w:r>
        <w:rPr>
          <w:color w:val="808080"/>
        </w:rPr>
        <w:t>inkedin.com/in/jihanhanifah-azizah East Jakarta</w:t>
      </w:r>
    </w:p>
    <w:p w14:paraId="7D2C72B9" w14:textId="77777777" w:rsidR="00455DB8" w:rsidRPr="00455DB8" w:rsidRDefault="00455DB8" w:rsidP="00455DB8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455DB8">
        <w:rPr>
          <w:rFonts w:ascii="Times New Roman" w:eastAsia="Times New Roman" w:hAnsi="Times New Roman" w:cs="Times New Roman"/>
          <w:sz w:val="24"/>
          <w:szCs w:val="24"/>
          <w:lang w:val="en-ID"/>
        </w:rPr>
        <w:t>Experienced pharmaceutical industry professional with 5+ years in Quality Control operations, sample monitoring, documentation, and GMP/CPOB compliance. Skilled in planning daily testing priorities, coordinating with cross-functional departments, preparing operational reports, supporting inventory availability, and monitoring workflow to ensure timely product release. Strong in data processing, analytical thinking, problem-solving, communication, and coordination, with the ability to support continuous improvement in manufacturing operations.</w:t>
      </w:r>
    </w:p>
    <w:p w14:paraId="6A08DD28" w14:textId="77777777" w:rsidR="00D55598" w:rsidRDefault="00240914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EA6158C" wp14:editId="649557A6">
                <wp:simplePos x="0" y="0"/>
                <wp:positionH relativeFrom="page">
                  <wp:posOffset>254000</wp:posOffset>
                </wp:positionH>
                <wp:positionV relativeFrom="paragraph">
                  <wp:posOffset>207337</wp:posOffset>
                </wp:positionV>
                <wp:extent cx="7052309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5C01DB" id="Graphic 1" o:spid="_x0000_s1026" style="position:absolute;margin-left:20pt;margin-top:16.35pt;width:555.3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>
        <w:t>Work</w:t>
      </w:r>
      <w:r>
        <w:rPr>
          <w:spacing w:val="-5"/>
        </w:rPr>
        <w:t xml:space="preserve"> </w:t>
      </w:r>
      <w:r>
        <w:rPr>
          <w:spacing w:val="-2"/>
        </w:rPr>
        <w:t>Experiences</w:t>
      </w:r>
    </w:p>
    <w:p w14:paraId="71194017" w14:textId="77777777" w:rsidR="00D55598" w:rsidRDefault="00D55598">
      <w:pPr>
        <w:pStyle w:val="BodyText"/>
        <w:spacing w:before="7"/>
        <w:ind w:left="0" w:firstLine="0"/>
        <w:rPr>
          <w:rFonts w:ascii="Arial"/>
          <w:b/>
        </w:rPr>
      </w:pPr>
    </w:p>
    <w:p w14:paraId="70BC9628" w14:textId="77777777" w:rsidR="00D55598" w:rsidRDefault="00240914">
      <w:pPr>
        <w:tabs>
          <w:tab w:val="left" w:pos="9369"/>
        </w:tabs>
        <w:ind w:left="135"/>
        <w:rPr>
          <w:sz w:val="18"/>
        </w:rPr>
      </w:pPr>
      <w:r>
        <w:rPr>
          <w:rFonts w:ascii="Arial"/>
          <w:b/>
          <w:sz w:val="18"/>
        </w:rPr>
        <w:t>PT.</w:t>
      </w:r>
      <w:r>
        <w:rPr>
          <w:rFonts w:ascii="Arial"/>
          <w:b/>
          <w:spacing w:val="-5"/>
          <w:sz w:val="18"/>
        </w:rPr>
        <w:t xml:space="preserve"> </w:t>
      </w:r>
      <w:proofErr w:type="spellStart"/>
      <w:r>
        <w:rPr>
          <w:rFonts w:ascii="Arial"/>
          <w:b/>
          <w:sz w:val="18"/>
        </w:rPr>
        <w:t>Tunggal</w:t>
      </w:r>
      <w:proofErr w:type="spellEnd"/>
      <w:r>
        <w:rPr>
          <w:rFonts w:ascii="Arial"/>
          <w:b/>
          <w:spacing w:val="-5"/>
          <w:sz w:val="18"/>
        </w:rPr>
        <w:t xml:space="preserve"> </w:t>
      </w:r>
      <w:proofErr w:type="spellStart"/>
      <w:r>
        <w:rPr>
          <w:rFonts w:ascii="Arial"/>
          <w:b/>
          <w:sz w:val="18"/>
        </w:rPr>
        <w:t>Idaman</w:t>
      </w:r>
      <w:proofErr w:type="spellEnd"/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sz w:val="18"/>
        </w:rPr>
        <w:t>Abdi</w:t>
      </w:r>
      <w:r>
        <w:rPr>
          <w:rFonts w:ascii="Arial"/>
          <w:b/>
          <w:spacing w:val="-5"/>
          <w:sz w:val="18"/>
        </w:rPr>
        <w:t xml:space="preserve"> </w:t>
      </w:r>
      <w:r>
        <w:rPr>
          <w:rFonts w:ascii="Arial"/>
          <w:b/>
          <w:color w:val="808080"/>
          <w:sz w:val="18"/>
        </w:rPr>
        <w:t>-</w:t>
      </w:r>
      <w:r>
        <w:rPr>
          <w:rFonts w:ascii="Arial"/>
          <w:b/>
          <w:color w:val="808080"/>
          <w:spacing w:val="40"/>
          <w:sz w:val="18"/>
        </w:rPr>
        <w:t xml:space="preserve"> </w:t>
      </w:r>
      <w:r>
        <w:rPr>
          <w:rFonts w:ascii="Arial"/>
          <w:b/>
          <w:color w:val="808080"/>
          <w:sz w:val="18"/>
        </w:rPr>
        <w:t>Jakarta,</w:t>
      </w:r>
      <w:r>
        <w:rPr>
          <w:rFonts w:ascii="Arial"/>
          <w:b/>
          <w:color w:val="808080"/>
          <w:spacing w:val="-4"/>
          <w:sz w:val="18"/>
        </w:rPr>
        <w:t xml:space="preserve">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 xml:space="preserve">Sep 2021 - </w:t>
      </w:r>
      <w:r>
        <w:rPr>
          <w:spacing w:val="-2"/>
          <w:sz w:val="18"/>
        </w:rPr>
        <w:t>Present</w:t>
      </w:r>
    </w:p>
    <w:p w14:paraId="0DD97AA4" w14:textId="77777777" w:rsidR="00D55598" w:rsidRDefault="00240914">
      <w:pPr>
        <w:spacing w:before="74"/>
        <w:ind w:left="135"/>
        <w:rPr>
          <w:rFonts w:ascii="Arial"/>
          <w:i/>
          <w:spacing w:val="-2"/>
          <w:sz w:val="18"/>
        </w:rPr>
      </w:pPr>
      <w:r>
        <w:rPr>
          <w:rFonts w:ascii="Arial"/>
          <w:i/>
          <w:sz w:val="18"/>
        </w:rPr>
        <w:t xml:space="preserve">Quality Control </w:t>
      </w:r>
      <w:r>
        <w:rPr>
          <w:rFonts w:ascii="Arial"/>
          <w:i/>
          <w:spacing w:val="-2"/>
          <w:sz w:val="18"/>
        </w:rPr>
        <w:t>Analyst</w:t>
      </w:r>
    </w:p>
    <w:p w14:paraId="3E548D03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Supported daily planning and coordination of QC testing activities based on production needs, sample urgency, testing capacity, and product release timelines.</w:t>
      </w:r>
    </w:p>
    <w:p w14:paraId="4CB29164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Monitored the progress of raw material, packaging material, WIP, finished goods, and stability samples to ensure testing activities were completed according to priority and target schedule.</w:t>
      </w:r>
    </w:p>
    <w:p w14:paraId="79809958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Coordinated with Production, QA, Warehouse, and QC Supervisor regarding sample availability, testing status, documentation requirements, and release-related follow up.</w:t>
      </w:r>
    </w:p>
    <w:p w14:paraId="5587B403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Assisted in controlling laboratory inventory, including reagents, standards, consumables, and supporting materials to prevent testing delays caused by material unavailability.</w:t>
      </w:r>
    </w:p>
    <w:p w14:paraId="5211B845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Prepared regular monitoring reports related to sample progress, testing workload, pending analysis, and laboratory activity performance.</w:t>
      </w:r>
    </w:p>
    <w:p w14:paraId="0CD71F76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Used Microsoft Excel and laboratory data records to process, update, and analyze testing data for operational monitoring and reporting purposes.</w:t>
      </w:r>
    </w:p>
    <w:p w14:paraId="33DEB707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Supported problem-solving activities related to delayed testing, urgent sample handling, documentation discrepancies, and laboratory workflow constraints.</w:t>
      </w:r>
    </w:p>
    <w:p w14:paraId="02205420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Contributed to continuous improvement of laboratory systems and processes by supporting better sample tracking, documentation flow, and work prioritization.</w:t>
      </w:r>
    </w:p>
    <w:p w14:paraId="2D47F52A" w14:textId="77777777" w:rsidR="00577AE0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Ensured all daily activities complied with GMP/CPOB, SOPs, safety standards, and internal quality management requirements.</w:t>
      </w:r>
    </w:p>
    <w:p w14:paraId="4D6C058C" w14:textId="401638FC" w:rsidR="00EF684E" w:rsidRPr="00577AE0" w:rsidRDefault="00577AE0" w:rsidP="00577AE0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577AE0">
        <w:rPr>
          <w:rFonts w:ascii="Times New Roman" w:eastAsia="Times New Roman" w:hAnsi="Times New Roman" w:cs="Times New Roman"/>
          <w:sz w:val="24"/>
          <w:szCs w:val="24"/>
          <w:lang w:val="en-ID"/>
        </w:rPr>
        <w:t>Supported team coordination by guiding analysts, sharing work priorities, and helping maintain discipline in daily laboratory operations.</w:t>
      </w:r>
    </w:p>
    <w:p w14:paraId="3DE08CAB" w14:textId="12FF71F2" w:rsidR="00E93FA5" w:rsidRDefault="00E93FA5" w:rsidP="00141EB9">
      <w:pPr>
        <w:pStyle w:val="Heading2"/>
        <w:spacing w:before="200"/>
        <w:rPr>
          <w:b w:val="0"/>
        </w:rPr>
      </w:pPr>
      <w:r>
        <w:rPr>
          <w:spacing w:val="-2"/>
        </w:rPr>
        <w:t>Languages</w:t>
      </w:r>
    </w:p>
    <w:p w14:paraId="3B5EEEE4" w14:textId="6CC31C97" w:rsidR="00E93FA5" w:rsidRPr="00E93FA5" w:rsidRDefault="00A9689E" w:rsidP="00E93FA5">
      <w:pPr>
        <w:pStyle w:val="ListParagraph"/>
        <w:numPr>
          <w:ilvl w:val="0"/>
          <w:numId w:val="1"/>
        </w:numPr>
        <w:tabs>
          <w:tab w:val="left" w:pos="415"/>
        </w:tabs>
        <w:spacing w:before="85"/>
        <w:ind w:hanging="20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399C149B" wp14:editId="12A46E27">
                <wp:simplePos x="0" y="0"/>
                <wp:positionH relativeFrom="page">
                  <wp:posOffset>382270</wp:posOffset>
                </wp:positionH>
                <wp:positionV relativeFrom="paragraph">
                  <wp:posOffset>18415</wp:posOffset>
                </wp:positionV>
                <wp:extent cx="7051675" cy="1270"/>
                <wp:effectExtent l="0" t="0" r="0" b="0"/>
                <wp:wrapNone/>
                <wp:docPr id="45475087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16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7227E" id="Graphic 2" o:spid="_x0000_s1026" style="position:absolute;margin-left:30.1pt;margin-top:1.45pt;width:555.25pt;height:.1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" path="m,l7052056,e" filled="f" strokeweight="1pt">
                <v:path arrowok="t"/>
                <o:lock v:ext="edit" aspectratio="t"/>
                <w10:wrap anchorx="page"/>
              </v:shape>
            </w:pict>
          </mc:Fallback>
        </mc:AlternateContent>
      </w:r>
      <w:r w:rsidR="00E93FA5">
        <w:rPr>
          <w:b/>
          <w:bCs/>
          <w:sz w:val="18"/>
        </w:rPr>
        <w:t xml:space="preserve">Indonesian – </w:t>
      </w:r>
      <w:r w:rsidR="00E93FA5" w:rsidRPr="00E93FA5">
        <w:rPr>
          <w:sz w:val="18"/>
        </w:rPr>
        <w:t>Native Proficiency (Oral and Written)</w:t>
      </w:r>
    </w:p>
    <w:p w14:paraId="43FF70ED" w14:textId="13FBB5A2" w:rsidR="00E93FA5" w:rsidRDefault="00E93FA5" w:rsidP="00E93FA5">
      <w:pPr>
        <w:pStyle w:val="ListParagraph"/>
        <w:numPr>
          <w:ilvl w:val="0"/>
          <w:numId w:val="1"/>
        </w:numPr>
        <w:tabs>
          <w:tab w:val="left" w:pos="415"/>
        </w:tabs>
        <w:spacing w:before="44"/>
        <w:ind w:hanging="200"/>
        <w:rPr>
          <w:sz w:val="18"/>
        </w:rPr>
      </w:pPr>
      <w:r>
        <w:rPr>
          <w:b/>
          <w:bCs/>
          <w:sz w:val="18"/>
        </w:rPr>
        <w:t xml:space="preserve">English </w:t>
      </w:r>
      <w:r w:rsidR="00EF684E">
        <w:rPr>
          <w:b/>
          <w:bCs/>
          <w:sz w:val="18"/>
        </w:rPr>
        <w:t>–</w:t>
      </w:r>
      <w:r>
        <w:rPr>
          <w:b/>
          <w:bCs/>
          <w:sz w:val="18"/>
        </w:rPr>
        <w:t xml:space="preserve"> </w:t>
      </w:r>
      <w:r w:rsidRPr="00E93FA5">
        <w:rPr>
          <w:sz w:val="18"/>
        </w:rPr>
        <w:t>Intermediate</w:t>
      </w:r>
      <w:r w:rsidR="00EF684E">
        <w:rPr>
          <w:sz w:val="18"/>
        </w:rPr>
        <w:t xml:space="preserve"> </w:t>
      </w:r>
      <w:r w:rsidR="00EF684E" w:rsidRPr="00EF684E">
        <w:rPr>
          <w:sz w:val="18"/>
        </w:rPr>
        <w:t>(With TOEFL Score 477)</w:t>
      </w:r>
      <w:r w:rsidRPr="00E93FA5">
        <w:rPr>
          <w:sz w:val="18"/>
        </w:rPr>
        <w:t xml:space="preserve"> </w:t>
      </w:r>
      <w:r>
        <w:rPr>
          <w:sz w:val="18"/>
        </w:rPr>
        <w:t>(Oral and Written)</w:t>
      </w:r>
    </w:p>
    <w:p w14:paraId="5B501266" w14:textId="77777777" w:rsidR="00D55598" w:rsidRDefault="00240914">
      <w:pPr>
        <w:pStyle w:val="Heading2"/>
        <w:spacing w:before="200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050798F" wp14:editId="3A543F43">
                <wp:simplePos x="0" y="0"/>
                <wp:positionH relativeFrom="page">
                  <wp:posOffset>254000</wp:posOffset>
                </wp:positionH>
                <wp:positionV relativeFrom="paragraph">
                  <wp:posOffset>334234</wp:posOffset>
                </wp:positionV>
                <wp:extent cx="7052309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951BA5" id="Graphic 2" o:spid="_x0000_s1026" style="position:absolute;margin-left:20pt;margin-top:26.3pt;width:555.3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R8Na6d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Education</w:t>
      </w:r>
    </w:p>
    <w:p w14:paraId="29DEBAE8" w14:textId="77777777" w:rsidR="00D55598" w:rsidRDefault="00D55598">
      <w:pPr>
        <w:pStyle w:val="BodyText"/>
        <w:spacing w:before="7"/>
        <w:ind w:left="0" w:firstLine="0"/>
        <w:rPr>
          <w:rFonts w:ascii="Arial"/>
          <w:b/>
        </w:rPr>
      </w:pPr>
    </w:p>
    <w:p w14:paraId="60B526AD" w14:textId="77777777" w:rsidR="00D55598" w:rsidRDefault="00240914">
      <w:pPr>
        <w:tabs>
          <w:tab w:val="left" w:pos="8388"/>
        </w:tabs>
        <w:ind w:left="135"/>
        <w:rPr>
          <w:sz w:val="18"/>
        </w:rPr>
      </w:pPr>
      <w:proofErr w:type="spellStart"/>
      <w:r>
        <w:rPr>
          <w:rFonts w:ascii="Arial"/>
          <w:b/>
          <w:sz w:val="18"/>
        </w:rPr>
        <w:t>Universitas</w:t>
      </w:r>
      <w:proofErr w:type="spellEnd"/>
      <w:r>
        <w:rPr>
          <w:rFonts w:ascii="Arial"/>
          <w:b/>
          <w:sz w:val="18"/>
        </w:rPr>
        <w:t xml:space="preserve"> </w:t>
      </w:r>
      <w:proofErr w:type="spellStart"/>
      <w:r>
        <w:rPr>
          <w:rFonts w:ascii="Arial"/>
          <w:b/>
          <w:sz w:val="18"/>
        </w:rPr>
        <w:t>Muhammadiyah</w:t>
      </w:r>
      <w:proofErr w:type="spellEnd"/>
      <w:r>
        <w:rPr>
          <w:rFonts w:ascii="Arial"/>
          <w:b/>
          <w:sz w:val="18"/>
        </w:rPr>
        <w:t xml:space="preserve"> Jakarta </w:t>
      </w:r>
      <w:r>
        <w:rPr>
          <w:rFonts w:ascii="Arial"/>
          <w:b/>
          <w:color w:val="808080"/>
          <w:sz w:val="18"/>
        </w:rPr>
        <w:t xml:space="preserve">- Jakarta, </w:t>
      </w:r>
      <w:r>
        <w:rPr>
          <w:rFonts w:ascii="Arial"/>
          <w:b/>
          <w:color w:val="808080"/>
          <w:spacing w:val="-2"/>
          <w:sz w:val="18"/>
        </w:rPr>
        <w:t>Indonesia</w:t>
      </w:r>
      <w:r>
        <w:rPr>
          <w:rFonts w:ascii="Arial"/>
          <w:b/>
          <w:color w:val="808080"/>
          <w:sz w:val="18"/>
        </w:rPr>
        <w:tab/>
      </w:r>
      <w:r>
        <w:rPr>
          <w:sz w:val="18"/>
        </w:rPr>
        <w:t xml:space="preserve">Sep 2022 - Jul 2026 </w:t>
      </w:r>
      <w:r>
        <w:rPr>
          <w:spacing w:val="-2"/>
          <w:sz w:val="18"/>
        </w:rPr>
        <w:t>(Expected)</w:t>
      </w:r>
    </w:p>
    <w:p w14:paraId="2099B73B" w14:textId="77777777" w:rsidR="00D55598" w:rsidRDefault="00240914">
      <w:pPr>
        <w:spacing w:before="74"/>
        <w:ind w:left="135"/>
        <w:rPr>
          <w:rFonts w:ascii="Arial"/>
          <w:i/>
          <w:sz w:val="18"/>
        </w:rPr>
      </w:pPr>
      <w:r>
        <w:rPr>
          <w:rFonts w:ascii="Arial"/>
          <w:i/>
          <w:sz w:val="18"/>
        </w:rPr>
        <w:t xml:space="preserve">Bachelor of Industrial Engineering, </w:t>
      </w:r>
      <w:r>
        <w:rPr>
          <w:rFonts w:ascii="Arial"/>
          <w:i/>
          <w:spacing w:val="-2"/>
          <w:sz w:val="18"/>
        </w:rPr>
        <w:t>3.55/4.00</w:t>
      </w:r>
    </w:p>
    <w:p w14:paraId="441719FD" w14:textId="77777777" w:rsidR="00D55598" w:rsidRDefault="00240914">
      <w:pPr>
        <w:pStyle w:val="ListParagraph"/>
        <w:numPr>
          <w:ilvl w:val="0"/>
          <w:numId w:val="1"/>
        </w:numPr>
        <w:tabs>
          <w:tab w:val="left" w:pos="415"/>
        </w:tabs>
        <w:spacing w:before="85"/>
        <w:ind w:hanging="200"/>
        <w:rPr>
          <w:sz w:val="18"/>
        </w:rPr>
      </w:pPr>
      <w:r>
        <w:rPr>
          <w:sz w:val="18"/>
        </w:rPr>
        <w:t xml:space="preserve">Focused on quality management, process improvement, operations management, and data-driven decision </w:t>
      </w:r>
      <w:r>
        <w:rPr>
          <w:spacing w:val="-2"/>
          <w:sz w:val="18"/>
        </w:rPr>
        <w:t>making.</w:t>
      </w:r>
    </w:p>
    <w:p w14:paraId="454CEAA8" w14:textId="77777777" w:rsidR="00D55598" w:rsidRPr="00EF684E" w:rsidRDefault="00240914">
      <w:pPr>
        <w:pStyle w:val="ListParagraph"/>
        <w:numPr>
          <w:ilvl w:val="0"/>
          <w:numId w:val="1"/>
        </w:numPr>
        <w:tabs>
          <w:tab w:val="left" w:pos="415"/>
        </w:tabs>
        <w:spacing w:before="44"/>
        <w:ind w:hanging="200"/>
        <w:rPr>
          <w:sz w:val="18"/>
        </w:rPr>
      </w:pPr>
      <w:r>
        <w:rPr>
          <w:sz w:val="18"/>
        </w:rPr>
        <w:t xml:space="preserve">Developed analytical and problem-solving skills through engineering and business-related </w:t>
      </w:r>
      <w:r>
        <w:rPr>
          <w:spacing w:val="-2"/>
          <w:sz w:val="18"/>
        </w:rPr>
        <w:t>coursework.</w:t>
      </w:r>
    </w:p>
    <w:p w14:paraId="3F1B35BA" w14:textId="77777777" w:rsidR="00EF684E" w:rsidRPr="00EF684E" w:rsidRDefault="00EF684E" w:rsidP="00EF684E">
      <w:pPr>
        <w:tabs>
          <w:tab w:val="left" w:pos="415"/>
        </w:tabs>
        <w:spacing w:before="44"/>
        <w:ind w:left="215"/>
        <w:rPr>
          <w:sz w:val="18"/>
        </w:rPr>
      </w:pPr>
    </w:p>
    <w:p w14:paraId="13F0E2DB" w14:textId="662209DE" w:rsidR="00EF684E" w:rsidRDefault="00EF684E" w:rsidP="00EF684E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AE05A61" wp14:editId="0565F1C9">
                <wp:simplePos x="0" y="0"/>
                <wp:positionH relativeFrom="page">
                  <wp:posOffset>254000</wp:posOffset>
                </wp:positionH>
                <wp:positionV relativeFrom="paragraph">
                  <wp:posOffset>207519</wp:posOffset>
                </wp:positionV>
                <wp:extent cx="7052309" cy="1270"/>
                <wp:effectExtent l="0" t="0" r="9525" b="11430"/>
                <wp:wrapNone/>
                <wp:docPr id="33224150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785160" w14:textId="77777777" w:rsidR="006D0B63" w:rsidRDefault="006D0B63" w:rsidP="006D0B63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E05A61" id="Graphic 3" o:spid="_x0000_s1026" style="position:absolute;left:0;text-align:left;margin-left:20pt;margin-top:16.35pt;width:555.3pt;height:.1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" adj="-11796480,,5400" path="m,l7052056,e" filled="f" strokeweight="1pt">
                <v:stroke joinstyle="miter"/>
                <v:formulas/>
                <v:path arrowok="t" o:connecttype="custom" textboxrect="0,0,7052309,1270"/>
                <o:lock v:ext="edit" aspectratio="t"/>
                <v:textbox inset="0,0,0,0">
                  <w:txbxContent>
                    <w:p w14:paraId="0C785160" w14:textId="77777777" w:rsidR="006D0B63" w:rsidRDefault="006D0B63" w:rsidP="006D0B63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EF684E">
        <w:t>KEY ACHIEVEMENTS &amp; LEADERSHIP EXPOSURE</w:t>
      </w:r>
    </w:p>
    <w:p w14:paraId="2F5DA1E9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Assisted supervisors in coordinating daily testing priorities, urgent sample handling, and analyst workload to support production timelines and product release targets.</w:t>
      </w:r>
    </w:p>
    <w:p w14:paraId="361939FE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Coordinated with QC, QA, Production, and Warehouse teams regarding sample status, material release, documentation requirements, and testing follow-up.</w:t>
      </w:r>
    </w:p>
    <w:p w14:paraId="00D290A8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Monitored raw material, packaging material, WIP, finished goods, and stability sample progress to ensure testing activities were completed according to priority and schedule.</w:t>
      </w:r>
    </w:p>
    <w:p w14:paraId="2904262B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Supported inventory monitoring of laboratory reagents, standards, consumables, and supporting materials to prevent delays in daily testing activities.</w:t>
      </w:r>
    </w:p>
    <w:p w14:paraId="1F390EC0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lastRenderedPageBreak/>
        <w:t>Prepared and updated sample monitoring data, analytical reports, COA-related documents, and release documentation to support operational decision-making.</w:t>
      </w:r>
    </w:p>
    <w:p w14:paraId="6AF79388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Handled QAD system input for analytical results, raw material release transfer, and release label printing to support production readiness.</w:t>
      </w:r>
    </w:p>
    <w:p w14:paraId="36E3BE4F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Contributed to workflow improvement by supporting better sample tracking, documentation flow, and priority management in laboratory operations.</w:t>
      </w:r>
    </w:p>
    <w:p w14:paraId="5A089C2A" w14:textId="77777777" w:rsidR="006D0B63" w:rsidRPr="006D0B63" w:rsidRDefault="006D0B63" w:rsidP="006D0B63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6D0B63">
        <w:rPr>
          <w:rFonts w:ascii="Times New Roman" w:eastAsia="Times New Roman" w:hAnsi="Times New Roman" w:cs="Times New Roman"/>
          <w:sz w:val="24"/>
          <w:szCs w:val="24"/>
          <w:lang w:val="en-ID"/>
        </w:rPr>
        <w:t>Guided new analysts in documentation practices, sample handling, daily work discipline, and laboratory workflow.</w:t>
      </w:r>
    </w:p>
    <w:p w14:paraId="662D577E" w14:textId="32F96B09" w:rsidR="00D55598" w:rsidRDefault="00240914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D0BBEC9" wp14:editId="56A30FDE">
                <wp:simplePos x="0" y="0"/>
                <wp:positionH relativeFrom="page">
                  <wp:posOffset>254000</wp:posOffset>
                </wp:positionH>
                <wp:positionV relativeFrom="paragraph">
                  <wp:posOffset>207519</wp:posOffset>
                </wp:positionV>
                <wp:extent cx="7052309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CB1B9" id="Graphic 3" o:spid="_x0000_s1026" style="position:absolute;margin-left:20pt;margin-top:16.35pt;width:555.3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 w:rsidR="00E93FA5">
        <w:rPr>
          <w:spacing w:val="-2"/>
        </w:rPr>
        <w:t>Key skills &amp; Competencies</w:t>
      </w:r>
    </w:p>
    <w:p w14:paraId="57499E13" w14:textId="77777777" w:rsidR="00D2720E" w:rsidRDefault="00D2720E">
      <w:pPr>
        <w:pStyle w:val="p1"/>
      </w:pPr>
      <w:r>
        <w:rPr>
          <w:b/>
          <w:bCs/>
        </w:rPr>
        <w:t>KEY SKILLS &amp; COMPETENCIES</w:t>
      </w:r>
    </w:p>
    <w:p w14:paraId="3E421170" w14:textId="77777777" w:rsidR="00D2720E" w:rsidRDefault="00D2720E">
      <w:pPr>
        <w:pStyle w:val="p3"/>
        <w:rPr>
          <w:rStyle w:val="s2"/>
        </w:rPr>
      </w:pPr>
      <w:r>
        <w:rPr>
          <w:b/>
          <w:bCs/>
        </w:rPr>
        <w:t>Production Planning &amp; Operational Support:</w:t>
      </w:r>
      <w:r>
        <w:br/>
      </w:r>
      <w:r>
        <w:rPr>
          <w:rStyle w:val="s2"/>
        </w:rPr>
        <w:t>Production Timeline Support, Sample Priority Planning, Testing Schedule Monitoring, Product Release Support, Workflow Coordination, Workload Monitoring, Daily Operational Follow-Up.</w:t>
      </w:r>
    </w:p>
    <w:p w14:paraId="07A3BF59" w14:textId="77777777" w:rsidR="00D2720E" w:rsidRDefault="00D2720E">
      <w:pPr>
        <w:pStyle w:val="p3"/>
        <w:rPr>
          <w:rStyle w:val="s2"/>
        </w:rPr>
      </w:pPr>
      <w:r>
        <w:rPr>
          <w:b/>
          <w:bCs/>
        </w:rPr>
        <w:t>Inventory &amp; Material Control:</w:t>
      </w:r>
      <w:r>
        <w:br/>
      </w:r>
      <w:r>
        <w:rPr>
          <w:rStyle w:val="s2"/>
        </w:rPr>
        <w:t>Laboratory Inventory Monitoring, Reagent and Consumable Availability, Supporting Material Control, Material Release Documentation, Raw Material Release Transfer, Stock Availability Follow-Up.</w:t>
      </w:r>
    </w:p>
    <w:p w14:paraId="2FF05BA7" w14:textId="77777777" w:rsidR="00D2720E" w:rsidRDefault="00D2720E">
      <w:pPr>
        <w:pStyle w:val="p3"/>
        <w:rPr>
          <w:rStyle w:val="s2"/>
        </w:rPr>
      </w:pPr>
      <w:r>
        <w:rPr>
          <w:b/>
          <w:bCs/>
        </w:rPr>
        <w:t>ERP, Data &amp; Reporting:</w:t>
      </w:r>
      <w:r>
        <w:br/>
      </w:r>
      <w:r>
        <w:rPr>
          <w:rStyle w:val="s2"/>
        </w:rPr>
        <w:t>QAD System, Analytical Result Input, Release Label Printing, Sample Monitoring Data, Microsoft Excel, Microsoft Word, Microsoft PowerPoint, Data Analysis, Operational Reporting.</w:t>
      </w:r>
    </w:p>
    <w:p w14:paraId="32F8D07D" w14:textId="77777777" w:rsidR="00D2720E" w:rsidRDefault="00D2720E">
      <w:pPr>
        <w:pStyle w:val="p3"/>
        <w:rPr>
          <w:rStyle w:val="s2"/>
        </w:rPr>
      </w:pPr>
      <w:r>
        <w:rPr>
          <w:b/>
          <w:bCs/>
        </w:rPr>
        <w:t>Quality &amp; Compliance:</w:t>
      </w:r>
      <w:r>
        <w:br/>
      </w:r>
      <w:r>
        <w:rPr>
          <w:rStyle w:val="s2"/>
        </w:rPr>
        <w:t>GMP/CPOB Compliance, SOP Implementation, Quality Documentation, COA Review, Laboratory Report Review, Data Integrity, Audit Support, Deviation/OOS Support, CAPA Awareness.</w:t>
      </w:r>
    </w:p>
    <w:p w14:paraId="0E631571" w14:textId="77777777" w:rsidR="00D2720E" w:rsidRDefault="00D2720E">
      <w:pPr>
        <w:pStyle w:val="p4"/>
        <w:rPr>
          <w:rStyle w:val="s2"/>
        </w:rPr>
      </w:pPr>
      <w:r>
        <w:rPr>
          <w:b/>
          <w:bCs/>
        </w:rPr>
        <w:t>Coordination &amp; Leadership:</w:t>
      </w:r>
      <w:r>
        <w:br/>
      </w:r>
      <w:r>
        <w:rPr>
          <w:rStyle w:val="s2"/>
        </w:rPr>
        <w:t>Cross-Functional Coordination, Team Schedule Support, Analyst Training, Testing Priority Management, Communication Skills, Problem Solving, Attention to Detail, Continuous Improvement, Adaptability.</w:t>
      </w:r>
    </w:p>
    <w:p w14:paraId="054B6D4A" w14:textId="77777777" w:rsidR="00D2720E" w:rsidRDefault="00D2720E" w:rsidP="00930C3B">
      <w:pPr>
        <w:pStyle w:val="Heading2"/>
        <w:spacing w:before="1"/>
        <w:ind w:left="0"/>
        <w:rPr>
          <w:spacing w:val="-2"/>
        </w:rPr>
      </w:pPr>
    </w:p>
    <w:p w14:paraId="269D25F3" w14:textId="50FFED9C" w:rsidR="00141EB9" w:rsidRDefault="00141EB9" w:rsidP="00141EB9">
      <w:pPr>
        <w:pStyle w:val="Heading2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539CA0A0" wp14:editId="3ACB0DAA">
                <wp:simplePos x="0" y="0"/>
                <wp:positionH relativeFrom="page">
                  <wp:posOffset>254000</wp:posOffset>
                </wp:positionH>
                <wp:positionV relativeFrom="paragraph">
                  <wp:posOffset>207519</wp:posOffset>
                </wp:positionV>
                <wp:extent cx="7052309" cy="1270"/>
                <wp:effectExtent l="0" t="0" r="0" b="0"/>
                <wp:wrapNone/>
                <wp:docPr id="97106671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0523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2309">
                              <a:moveTo>
                                <a:pt x="0" y="0"/>
                              </a:moveTo>
                              <a:lnTo>
                                <a:pt x="705205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30A0A" id="Graphic 3" o:spid="_x0000_s1026" style="position:absolute;margin-left:20pt;margin-top:16.35pt;width:555.3pt;height:.1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2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" path="m,l7052056,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Certification</w:t>
      </w:r>
    </w:p>
    <w:p w14:paraId="1D04ACA3" w14:textId="79956C53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Fundamental SQL Using SELECT Statement – DQLab (2024) </w:t>
      </w:r>
    </w:p>
    <w:p w14:paraId="575F9BB7" w14:textId="7AD81932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Python Fundamental for Data Science – DQLab (2024) </w:t>
      </w:r>
    </w:p>
    <w:p w14:paraId="09E5A5A8" w14:textId="270D63E9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Good Electrochemistry Practice: pH &amp; Conductivity Meter – Mettler Toledo Indonesia (2023) </w:t>
      </w:r>
    </w:p>
    <w:p w14:paraId="4A10E044" w14:textId="7672D6A0" w:rsidR="00DA5D4F" w:rsidRPr="00DA5D4F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  <w:lang w:val="id-ID"/>
        </w:rPr>
      </w:pPr>
      <w:r w:rsidRPr="00DA5D4F">
        <w:rPr>
          <w:sz w:val="18"/>
          <w:lang w:val="id-ID"/>
        </w:rPr>
        <w:t xml:space="preserve">916 Ti-Touch Operation, Maintenance, and Troubleshooting – Metrohm Indonesia (2024) </w:t>
      </w:r>
    </w:p>
    <w:p w14:paraId="37EB2950" w14:textId="7A927E8F" w:rsidR="00141EB9" w:rsidRDefault="00DA5D4F" w:rsidP="00DA5D4F">
      <w:pPr>
        <w:pStyle w:val="ListParagraph"/>
        <w:numPr>
          <w:ilvl w:val="0"/>
          <w:numId w:val="1"/>
        </w:numPr>
        <w:tabs>
          <w:tab w:val="left" w:pos="415"/>
        </w:tabs>
        <w:spacing w:before="84"/>
        <w:ind w:hanging="200"/>
        <w:rPr>
          <w:sz w:val="18"/>
        </w:rPr>
      </w:pPr>
      <w:r w:rsidRPr="00DA5D4F">
        <w:rPr>
          <w:sz w:val="18"/>
          <w:lang w:val="id-ID"/>
        </w:rPr>
        <w:t>HR Administration Webinar “Siap Jadi HRD” – HR Forum Tasikmalaya (2024)</w:t>
      </w:r>
    </w:p>
    <w:p w14:paraId="623B41F7" w14:textId="77777777" w:rsidR="00141EB9" w:rsidRPr="00141EB9" w:rsidRDefault="00141EB9" w:rsidP="00141EB9">
      <w:pPr>
        <w:tabs>
          <w:tab w:val="left" w:pos="415"/>
        </w:tabs>
        <w:spacing w:before="84"/>
        <w:rPr>
          <w:sz w:val="18"/>
        </w:rPr>
      </w:pPr>
    </w:p>
    <w:sectPr w:rsidR="00141EB9" w:rsidRPr="00141EB9">
      <w:type w:val="continuous"/>
      <w:pgSz w:w="11910" w:h="16840"/>
      <w:pgMar w:top="54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w14:anchorId="3985269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pt;height:6pt" o:bullet="t">
        <v:imagedata r:id="rId1" o:title="image1"/>
      </v:shape>
    </w:pict>
  </w:numPicBullet>
  <w:abstractNum w:abstractNumId="0" w15:restartNumberingAfterBreak="0">
    <w:nsid w:val="083D4D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C1CE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92D0C"/>
    <w:multiLevelType w:val="hybridMultilevel"/>
    <w:tmpl w:val="BB065FA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352FEB"/>
    <w:multiLevelType w:val="hybridMultilevel"/>
    <w:tmpl w:val="0860A292"/>
    <w:lvl w:ilvl="0" w:tplc="0421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 w15:restartNumberingAfterBreak="0">
    <w:nsid w:val="564140F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E31EAA"/>
    <w:multiLevelType w:val="hybridMultilevel"/>
    <w:tmpl w:val="0D8AC3AE"/>
    <w:lvl w:ilvl="0" w:tplc="803AB09A">
      <w:numFmt w:val="bullet"/>
      <w:lvlText w:val="&amp;"/>
      <w:lvlPicBulletId w:val="0"/>
      <w:lvlJc w:val="left"/>
      <w:pPr>
        <w:ind w:left="415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3"/>
        <w:sz w:val="10"/>
        <w:szCs w:val="10"/>
        <w:lang w:val="en-US" w:eastAsia="en-US" w:bidi="ar-SA"/>
      </w:rPr>
    </w:lvl>
    <w:lvl w:ilvl="1" w:tplc="93883F52">
      <w:numFmt w:val="bullet"/>
      <w:lvlText w:val="•"/>
      <w:lvlJc w:val="left"/>
      <w:pPr>
        <w:ind w:left="1483" w:hanging="201"/>
      </w:pPr>
      <w:rPr>
        <w:rFonts w:hint="default"/>
        <w:lang w:val="en-US" w:eastAsia="en-US" w:bidi="ar-SA"/>
      </w:rPr>
    </w:lvl>
    <w:lvl w:ilvl="2" w:tplc="91422DB2">
      <w:numFmt w:val="bullet"/>
      <w:lvlText w:val="•"/>
      <w:lvlJc w:val="left"/>
      <w:pPr>
        <w:ind w:left="2547" w:hanging="201"/>
      </w:pPr>
      <w:rPr>
        <w:rFonts w:hint="default"/>
        <w:lang w:val="en-US" w:eastAsia="en-US" w:bidi="ar-SA"/>
      </w:rPr>
    </w:lvl>
    <w:lvl w:ilvl="3" w:tplc="50A6521A">
      <w:numFmt w:val="bullet"/>
      <w:lvlText w:val="•"/>
      <w:lvlJc w:val="left"/>
      <w:pPr>
        <w:ind w:left="3610" w:hanging="201"/>
      </w:pPr>
      <w:rPr>
        <w:rFonts w:hint="default"/>
        <w:lang w:val="en-US" w:eastAsia="en-US" w:bidi="ar-SA"/>
      </w:rPr>
    </w:lvl>
    <w:lvl w:ilvl="4" w:tplc="0F50BDAC">
      <w:numFmt w:val="bullet"/>
      <w:lvlText w:val="•"/>
      <w:lvlJc w:val="left"/>
      <w:pPr>
        <w:ind w:left="4674" w:hanging="201"/>
      </w:pPr>
      <w:rPr>
        <w:rFonts w:hint="default"/>
        <w:lang w:val="en-US" w:eastAsia="en-US" w:bidi="ar-SA"/>
      </w:rPr>
    </w:lvl>
    <w:lvl w:ilvl="5" w:tplc="FECCA4A6">
      <w:numFmt w:val="bullet"/>
      <w:lvlText w:val="•"/>
      <w:lvlJc w:val="left"/>
      <w:pPr>
        <w:ind w:left="5737" w:hanging="201"/>
      </w:pPr>
      <w:rPr>
        <w:rFonts w:hint="default"/>
        <w:lang w:val="en-US" w:eastAsia="en-US" w:bidi="ar-SA"/>
      </w:rPr>
    </w:lvl>
    <w:lvl w:ilvl="6" w:tplc="FDE02AD4">
      <w:numFmt w:val="bullet"/>
      <w:lvlText w:val="•"/>
      <w:lvlJc w:val="left"/>
      <w:pPr>
        <w:ind w:left="6801" w:hanging="201"/>
      </w:pPr>
      <w:rPr>
        <w:rFonts w:hint="default"/>
        <w:lang w:val="en-US" w:eastAsia="en-US" w:bidi="ar-SA"/>
      </w:rPr>
    </w:lvl>
    <w:lvl w:ilvl="7" w:tplc="7C867D18">
      <w:numFmt w:val="bullet"/>
      <w:lvlText w:val="•"/>
      <w:lvlJc w:val="left"/>
      <w:pPr>
        <w:ind w:left="7864" w:hanging="201"/>
      </w:pPr>
      <w:rPr>
        <w:rFonts w:hint="default"/>
        <w:lang w:val="en-US" w:eastAsia="en-US" w:bidi="ar-SA"/>
      </w:rPr>
    </w:lvl>
    <w:lvl w:ilvl="8" w:tplc="63C6234C">
      <w:numFmt w:val="bullet"/>
      <w:lvlText w:val="•"/>
      <w:lvlJc w:val="left"/>
      <w:pPr>
        <w:ind w:left="8928" w:hanging="201"/>
      </w:pPr>
      <w:rPr>
        <w:rFonts w:hint="default"/>
        <w:lang w:val="en-US" w:eastAsia="en-US" w:bidi="ar-SA"/>
      </w:rPr>
    </w:lvl>
  </w:abstractNum>
  <w:abstractNum w:abstractNumId="6" w15:restartNumberingAfterBreak="0">
    <w:nsid w:val="79C4313D"/>
    <w:multiLevelType w:val="hybridMultilevel"/>
    <w:tmpl w:val="59AA5BBE"/>
    <w:lvl w:ilvl="0" w:tplc="0421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7" w15:restartNumberingAfterBreak="0">
    <w:nsid w:val="7BC347FF"/>
    <w:multiLevelType w:val="hybridMultilevel"/>
    <w:tmpl w:val="695C50B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3775401">
    <w:abstractNumId w:val="5"/>
  </w:num>
  <w:num w:numId="2" w16cid:durableId="758864706">
    <w:abstractNumId w:val="3"/>
  </w:num>
  <w:num w:numId="3" w16cid:durableId="1287618104">
    <w:abstractNumId w:val="6"/>
  </w:num>
  <w:num w:numId="4" w16cid:durableId="644893367">
    <w:abstractNumId w:val="2"/>
  </w:num>
  <w:num w:numId="5" w16cid:durableId="1310478420">
    <w:abstractNumId w:val="7"/>
  </w:num>
  <w:num w:numId="6" w16cid:durableId="1217547627">
    <w:abstractNumId w:val="1"/>
  </w:num>
  <w:num w:numId="7" w16cid:durableId="356732846">
    <w:abstractNumId w:val="4"/>
  </w:num>
  <w:num w:numId="8" w16cid:durableId="662201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98"/>
    <w:rsid w:val="00030268"/>
    <w:rsid w:val="00141EB9"/>
    <w:rsid w:val="001440AD"/>
    <w:rsid w:val="0016349F"/>
    <w:rsid w:val="002D4F80"/>
    <w:rsid w:val="00324A6F"/>
    <w:rsid w:val="00330CBE"/>
    <w:rsid w:val="0036138B"/>
    <w:rsid w:val="003A373E"/>
    <w:rsid w:val="003E5B6A"/>
    <w:rsid w:val="00455DB8"/>
    <w:rsid w:val="00577AE0"/>
    <w:rsid w:val="005F6B08"/>
    <w:rsid w:val="006C4954"/>
    <w:rsid w:val="006D0B63"/>
    <w:rsid w:val="00712CCB"/>
    <w:rsid w:val="00930C3B"/>
    <w:rsid w:val="0094571F"/>
    <w:rsid w:val="00A9689E"/>
    <w:rsid w:val="00C94DB6"/>
    <w:rsid w:val="00CE7CF6"/>
    <w:rsid w:val="00D2720E"/>
    <w:rsid w:val="00D55598"/>
    <w:rsid w:val="00DA5D4F"/>
    <w:rsid w:val="00E93FA5"/>
    <w:rsid w:val="00EF65C9"/>
    <w:rsid w:val="00EF684E"/>
    <w:rsid w:val="00FD19E4"/>
    <w:rsid w:val="00FD2FA7"/>
    <w:rsid w:val="00FD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0FDD25"/>
  <w15:docId w15:val="{3A517935-76C5-4EDF-AE2A-D3C78DF3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0"/>
      <w:ind w:left="55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55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"/>
      <w:ind w:left="415" w:hanging="200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2"/>
      <w:ind w:left="415" w:hanging="20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rsid w:val="00E93FA5"/>
    <w:rPr>
      <w:rFonts w:ascii="Arial" w:eastAsia="Arial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93FA5"/>
    <w:rPr>
      <w:rFonts w:ascii="Arial MT" w:eastAsia="Arial MT" w:hAnsi="Arial MT" w:cs="Arial MT"/>
      <w:sz w:val="18"/>
      <w:szCs w:val="18"/>
    </w:rPr>
  </w:style>
  <w:style w:type="character" w:customStyle="1" w:styleId="s1">
    <w:name w:val="s1"/>
    <w:basedOn w:val="DefaultParagraphFont"/>
    <w:rsid w:val="0036138B"/>
  </w:style>
  <w:style w:type="paragraph" w:customStyle="1" w:styleId="p1">
    <w:name w:val="p1"/>
    <w:basedOn w:val="Normal"/>
    <w:rsid w:val="00D2720E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D"/>
    </w:rPr>
  </w:style>
  <w:style w:type="paragraph" w:customStyle="1" w:styleId="p3">
    <w:name w:val="p3"/>
    <w:basedOn w:val="Normal"/>
    <w:rsid w:val="00D2720E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D"/>
    </w:rPr>
  </w:style>
  <w:style w:type="character" w:customStyle="1" w:styleId="s2">
    <w:name w:val="s2"/>
    <w:basedOn w:val="DefaultParagraphFont"/>
    <w:rsid w:val="00D2720E"/>
  </w:style>
  <w:style w:type="paragraph" w:customStyle="1" w:styleId="p4">
    <w:name w:val="p4"/>
    <w:basedOn w:val="Normal"/>
    <w:rsid w:val="00D2720E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hanhanifahazizah25@gmail.com" TargetMode="Externa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Jihan azizah</dc:creator>
  <cp:lastModifiedBy>Jihan azizah</cp:lastModifiedBy>
  <cp:revision>2</cp:revision>
  <cp:lastPrinted>2026-06-22T10:29:00Z</cp:lastPrinted>
  <dcterms:created xsi:type="dcterms:W3CDTF">2026-06-29T06:20:00Z</dcterms:created>
  <dcterms:modified xsi:type="dcterms:W3CDTF">2026-06-29T06:20:00Z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GrammarlyDocumentId">
    <vt:lpwstr>9afc103e-8938-4365-9055-eb8e8b8aff4d</vt:lpwstr>
  </property>
</Properties>
</file>