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000001">
      <w:pPr>
        <w:spacing w:before="0" w:after="0" w:line="240" w:lineRule="auto"/>
        <w:ind w:left="-860" w:right="-900" w:firstLine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rtl w:val="0"/>
        </w:rPr>
        <w:t>Dwi Adiva Aulianingrum</w:t>
      </w:r>
    </w:p>
    <w:p w14:paraId="00000002">
      <w:pPr>
        <w:spacing w:before="0" w:after="0" w:line="240" w:lineRule="auto"/>
        <w:ind w:left="-860" w:right="-900" w:firstLine="0"/>
        <w:jc w:val="center"/>
        <w:rPr>
          <w:b/>
          <w:bCs/>
          <w:sz w:val="18"/>
          <w:szCs w:val="18"/>
        </w:rPr>
      </w:pPr>
    </w:p>
    <w:p w14:paraId="00000003">
      <w:pPr>
        <w:spacing w:before="0" w:after="240" w:line="240" w:lineRule="auto"/>
        <w:ind w:left="-860" w:right="-900" w:firstLine="0"/>
        <w:jc w:val="center"/>
        <w:rPr>
          <w:b/>
          <w:bCs/>
          <w:color w:val="0070C0"/>
          <w:sz w:val="20"/>
          <w:szCs w:val="20"/>
          <w:u w:val="single"/>
        </w:rPr>
      </w:pPr>
      <w:r>
        <w:rPr>
          <w:b/>
          <w:bCs/>
          <w:sz w:val="20"/>
          <w:szCs w:val="20"/>
          <w:rtl w:val="0"/>
        </w:rPr>
        <w:t xml:space="preserve">+6282288972104 I </w:t>
      </w:r>
      <w:r>
        <w:fldChar w:fldCharType="begin"/>
      </w:r>
      <w:r>
        <w:instrText xml:space="preserve"> HYPERLINK "mailto:dwiadiva83@gmail.com" \h </w:instrText>
      </w:r>
      <w:r>
        <w:fldChar w:fldCharType="separate"/>
      </w:r>
      <w:r>
        <w:rPr>
          <w:b/>
          <w:bCs/>
          <w:color w:val="1155CC"/>
          <w:sz w:val="20"/>
          <w:szCs w:val="20"/>
          <w:u w:val="single"/>
          <w:rtl w:val="0"/>
        </w:rPr>
        <w:t>dwiadiva83@gmail.com</w:t>
      </w:r>
      <w:r>
        <w:rPr>
          <w:b/>
          <w:bCs/>
          <w:color w:val="1155CC"/>
          <w:sz w:val="20"/>
          <w:szCs w:val="20"/>
          <w:u w:val="single"/>
          <w:rtl w:val="0"/>
        </w:rPr>
        <w:fldChar w:fldCharType="end"/>
      </w:r>
      <w:r>
        <w:rPr>
          <w:b/>
          <w:bCs/>
          <w:sz w:val="20"/>
          <w:szCs w:val="20"/>
          <w:rtl w:val="0"/>
        </w:rPr>
        <w:t xml:space="preserve"> </w:t>
      </w:r>
      <w:r>
        <w:rPr>
          <w:b/>
          <w:bCs/>
          <w:sz w:val="20"/>
          <w:szCs w:val="20"/>
          <w:rtl w:val="0"/>
        </w:rPr>
        <w:br w:type="textWrapping"/>
      </w:r>
      <w:r>
        <w:rPr>
          <w:b/>
          <w:bCs/>
          <w:sz w:val="20"/>
          <w:szCs w:val="20"/>
          <w:rtl w:val="0"/>
        </w:rPr>
        <w:t>Duri, Riau, Indonesia (Willing to relocate)</w:t>
      </w:r>
      <w:r>
        <w:rPr>
          <w:b/>
          <w:bCs/>
          <w:color w:val="0070C0"/>
          <w:sz w:val="20"/>
          <w:szCs w:val="20"/>
          <w:u w:val="single"/>
          <w:rtl w:val="0"/>
        </w:rPr>
        <w:t xml:space="preserve"> </w:t>
      </w:r>
    </w:p>
    <w:p w14:paraId="00000004">
      <w:pPr>
        <w:pBdr>
          <w:bottom w:val="single" w:color="000000" w:sz="4" w:space="1"/>
        </w:pBdr>
        <w:spacing w:after="120" w:line="240" w:lineRule="auto"/>
        <w:ind w:left="-855" w:right="-897"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About Me</w:t>
      </w:r>
    </w:p>
    <w:p w14:paraId="00000005">
      <w:pPr>
        <w:pBdr>
          <w:top w:val="none" w:color="auto" w:sz="0" w:space="0"/>
          <w:left w:val="none" w:color="auto" w:sz="0" w:space="0"/>
          <w:bottom w:val="single" w:color="000000" w:sz="6" w:space="1"/>
          <w:right w:val="none" w:color="auto" w:sz="0" w:space="0"/>
        </w:pBdr>
        <w:spacing w:before="0" w:after="120" w:line="276" w:lineRule="auto"/>
        <w:ind w:left="-855" w:right="-900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I am a detail-oriented and analytical professional with a background in pharmacy, passionate about using data to enhance operational efficiency and patient care. In my role as a Hospital Pharmacist at Rumah Sakit Permata Hati, I maintained 100% accuracy in dispensing high-risk medications, identified workflow bottlenecks, and streamlined prescription processing, reducing patient waiting time by 15%. My daily operations and reporting optimization reflect a strong foundation in data-driven decision-making. To strengthen my technical expertise, I am completing RevoU’s Full-Stack Data Analytics Program, gaining hands-on experience with SQL, Python, Tableau, Excel, and data storytelling. Combining precision from my clinical background with analytical thinking, I aim to transform data into actionable insights that drive smarter decisions and operational excellence within the healthcare and pharmaceutical sectors.</w:t>
      </w:r>
    </w:p>
    <w:p w14:paraId="00000006">
      <w:pPr>
        <w:pBdr>
          <w:top w:val="none" w:color="auto" w:sz="0" w:space="0"/>
          <w:left w:val="none" w:color="auto" w:sz="0" w:space="0"/>
          <w:bottom w:val="single" w:color="000000" w:sz="6" w:space="1"/>
          <w:right w:val="none" w:color="auto" w:sz="0" w:space="0"/>
        </w:pBdr>
        <w:spacing w:before="240" w:after="120" w:line="276" w:lineRule="auto"/>
        <w:ind w:left="-855" w:right="-900"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Education</w:t>
      </w:r>
    </w:p>
    <w:p w14:paraId="00000007">
      <w:pPr>
        <w:spacing w:before="0" w:after="0" w:line="276" w:lineRule="auto"/>
        <w:ind w:left="-855" w:right="-900" w:firstLine="0"/>
        <w:rPr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Ahmad Dahlan University      </w:t>
      </w:r>
      <w:r>
        <w:rPr>
          <w:sz w:val="20"/>
          <w:szCs w:val="20"/>
          <w:rtl w:val="0"/>
        </w:rPr>
        <w:t xml:space="preserve">              </w:t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 xml:space="preserve">   </w:t>
      </w:r>
      <w:r>
        <w:rPr>
          <w:b/>
          <w:bCs/>
          <w:sz w:val="20"/>
          <w:szCs w:val="20"/>
          <w:rtl w:val="0"/>
        </w:rPr>
        <w:t>Aug, 2022 –  Sep, 2023</w:t>
      </w:r>
    </w:p>
    <w:p w14:paraId="00000008">
      <w:pPr>
        <w:spacing w:before="0" w:after="0" w:line="276" w:lineRule="auto"/>
        <w:ind w:left="-855" w:right="-900" w:firstLine="0"/>
        <w:rPr>
          <w:sz w:val="20"/>
          <w:szCs w:val="20"/>
        </w:rPr>
      </w:pPr>
      <w:r>
        <w:rPr>
          <w:sz w:val="20"/>
          <w:szCs w:val="20"/>
          <w:rtl w:val="0"/>
        </w:rPr>
        <w:t>Apothecary, Bachelor of Pharmacy (Apothecary), GPA: 3.72/4.00</w:t>
      </w:r>
    </w:p>
    <w:p w14:paraId="00000009">
      <w:pPr>
        <w:spacing w:before="240" w:after="0" w:line="276" w:lineRule="auto"/>
        <w:ind w:left="-855" w:right="-900"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RevoU</w:t>
      </w:r>
      <w:r>
        <w:rPr>
          <w:sz w:val="20"/>
          <w:szCs w:val="20"/>
          <w:rtl w:val="0"/>
        </w:rPr>
        <w:t xml:space="preserve">                               </w:t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 xml:space="preserve">  </w:t>
      </w:r>
      <w:r>
        <w:rPr>
          <w:b/>
          <w:bCs/>
          <w:sz w:val="20"/>
          <w:szCs w:val="20"/>
          <w:rtl w:val="0"/>
        </w:rPr>
        <w:t xml:space="preserve">  Jun, 2025  – Sep, 2025 </w:t>
      </w:r>
    </w:p>
    <w:p w14:paraId="0000000A">
      <w:pPr>
        <w:spacing w:before="0" w:after="0" w:line="276" w:lineRule="auto"/>
        <w:ind w:left="-855" w:right="-900" w:firstLine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rtl w:val="0"/>
        </w:rPr>
        <w:t>Full-stack Data Analytics</w:t>
      </w:r>
    </w:p>
    <w:p w14:paraId="0000000B">
      <w:pPr>
        <w:spacing w:before="0" w:after="0" w:line="276" w:lineRule="auto"/>
        <w:ind w:left="-855" w:right="-900" w:firstLine="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rtl w:val="0"/>
        </w:rPr>
        <w:t>Completed RevoU’s Full-Stack Data Analytics program, with practical training in Python, SQL, Tableau, and Power BI, as well as foundatio</w:t>
      </w:r>
      <w:bookmarkStart w:id="0" w:name="_GoBack"/>
      <w:bookmarkEnd w:id="0"/>
      <w:r>
        <w:rPr>
          <w:i/>
          <w:iCs/>
          <w:sz w:val="20"/>
          <w:szCs w:val="20"/>
          <w:rtl w:val="0"/>
        </w:rPr>
        <w:t>nal statistics and business problem understanding.</w:t>
      </w:r>
    </w:p>
    <w:p w14:paraId="0000000C">
      <w:pPr>
        <w:pBdr>
          <w:top w:val="none" w:color="auto" w:sz="0" w:space="0"/>
          <w:left w:val="none" w:color="auto" w:sz="0" w:space="0"/>
          <w:bottom w:val="single" w:color="000000" w:sz="6" w:space="1"/>
          <w:right w:val="none" w:color="auto" w:sz="0" w:space="0"/>
        </w:pBdr>
        <w:spacing w:before="240" w:after="120" w:line="276" w:lineRule="auto"/>
        <w:ind w:left="-855" w:right="-900"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Working / Organization Experiences</w:t>
      </w:r>
    </w:p>
    <w:p w14:paraId="0000000D">
      <w:pPr>
        <w:spacing w:before="60" w:after="0" w:line="276" w:lineRule="auto"/>
        <w:ind w:left="-855" w:right="-900" w:firstLine="0"/>
        <w:jc w:val="both"/>
        <w:rPr>
          <w:b/>
          <w:bCs/>
          <w:i/>
          <w:iCs/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Hospital Pharmacist, Rumah Sakit Permata Hati </w:t>
      </w:r>
      <w:r>
        <w:rPr>
          <w:sz w:val="20"/>
          <w:szCs w:val="20"/>
          <w:rtl w:val="0"/>
        </w:rPr>
        <w:t xml:space="preserve">          </w:t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 xml:space="preserve">       </w:t>
      </w:r>
      <w:r>
        <w:rPr>
          <w:b/>
          <w:bCs/>
          <w:sz w:val="20"/>
          <w:szCs w:val="20"/>
          <w:rtl w:val="0"/>
        </w:rPr>
        <w:t>June, 2024 -</w:t>
      </w:r>
      <w:r>
        <w:rPr>
          <w:b/>
          <w:bCs/>
          <w:i/>
          <w:iCs/>
          <w:sz w:val="20"/>
          <w:szCs w:val="20"/>
          <w:rtl w:val="0"/>
        </w:rPr>
        <w:t xml:space="preserve"> Present</w:t>
      </w:r>
    </w:p>
    <w:p w14:paraId="0000000E">
      <w:pPr>
        <w:spacing w:before="0" w:after="0" w:line="276" w:lineRule="auto"/>
        <w:ind w:left="-855" w:right="-900" w:firstLine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rtl w:val="0"/>
        </w:rPr>
        <w:t xml:space="preserve">​​Rumah Sakit Permata Hati is a private hospital providing comprehensive healthcare services with a focus on patient safety, medical accuracy, and service efficiency. </w:t>
      </w:r>
    </w:p>
    <w:p w14:paraId="0000000F">
      <w:pPr>
        <w:spacing w:before="0" w:after="0" w:line="276" w:lineRule="auto"/>
        <w:ind w:left="-855" w:right="-900" w:firstLine="0"/>
        <w:jc w:val="both"/>
        <w:rPr>
          <w:i/>
          <w:iCs/>
          <w:sz w:val="20"/>
          <w:szCs w:val="20"/>
        </w:rPr>
      </w:pPr>
    </w:p>
    <w:p w14:paraId="00000010">
      <w:pPr>
        <w:widowControl w:val="0"/>
        <w:numPr>
          <w:ilvl w:val="0"/>
          <w:numId w:val="1"/>
        </w:numPr>
        <w:ind w:left="-360" w:right="-897" w:hanging="450"/>
        <w:jc w:val="both"/>
        <w:rPr>
          <w:rFonts w:ascii="Noto Sans Symbols" w:hAnsi="Noto Sans Symbols" w:eastAsia="Noto Sans Symbols" w:cs="Noto Sans Symbols"/>
          <w:sz w:val="20"/>
          <w:szCs w:val="20"/>
        </w:rPr>
      </w:pPr>
      <w:r>
        <w:rPr>
          <w:sz w:val="20"/>
          <w:szCs w:val="20"/>
          <w:rtl w:val="0"/>
        </w:rPr>
        <w:t>Maintain 100% accuracy in dispensing high-risk medications by implementing a double-verification system and standardized prescription checklist, ensuring patient safety and compliance with hospital standards.</w:t>
      </w:r>
    </w:p>
    <w:p w14:paraId="00000011">
      <w:pPr>
        <w:widowControl w:val="0"/>
        <w:numPr>
          <w:ilvl w:val="0"/>
          <w:numId w:val="1"/>
        </w:numPr>
        <w:ind w:left="-360" w:right="-897" w:hanging="450"/>
        <w:jc w:val="both"/>
        <w:rPr>
          <w:rFonts w:ascii="Noto Sans Symbols" w:hAnsi="Noto Sans Symbols" w:eastAsia="Noto Sans Symbols" w:cs="Noto Sans Symbols"/>
          <w:sz w:val="20"/>
          <w:szCs w:val="20"/>
        </w:rPr>
      </w:pPr>
      <w:r>
        <w:rPr>
          <w:sz w:val="20"/>
          <w:szCs w:val="20"/>
          <w:rtl w:val="0"/>
        </w:rPr>
        <w:t>Identify and analyze workflow bottlenecks using time-tracking and process mapping techniques, then redesigned prescription workflows, resulting in a 15% reduction in patient waiting time.</w:t>
      </w:r>
    </w:p>
    <w:p w14:paraId="00000012">
      <w:pPr>
        <w:widowControl w:val="0"/>
        <w:numPr>
          <w:ilvl w:val="0"/>
          <w:numId w:val="1"/>
        </w:numPr>
        <w:ind w:left="-360" w:right="-897" w:hanging="450"/>
        <w:jc w:val="both"/>
        <w:rPr>
          <w:rFonts w:ascii="Noto Sans Symbols" w:hAnsi="Noto Sans Symbols" w:eastAsia="Noto Sans Symbols" w:cs="Noto Sans Symbols"/>
          <w:sz w:val="20"/>
          <w:szCs w:val="20"/>
        </w:rPr>
      </w:pPr>
      <w:r>
        <w:rPr>
          <w:sz w:val="20"/>
          <w:szCs w:val="20"/>
          <w:rtl w:val="0"/>
        </w:rPr>
        <w:t>Optimize daily pharmacy operations through data collection and Excel-based reporting dashboards, enabling data-driven decisions that improved efficiency and reduced manual errors.</w:t>
      </w:r>
    </w:p>
    <w:p w14:paraId="00000013">
      <w:pPr>
        <w:widowControl w:val="0"/>
        <w:numPr>
          <w:ilvl w:val="0"/>
          <w:numId w:val="1"/>
        </w:numPr>
        <w:ind w:left="-360" w:right="-897" w:hanging="450"/>
        <w:jc w:val="both"/>
        <w:rPr>
          <w:rFonts w:ascii="Noto Sans Symbols" w:hAnsi="Noto Sans Symbols" w:eastAsia="Noto Sans Symbols" w:cs="Noto Sans Symbols"/>
          <w:sz w:val="20"/>
          <w:szCs w:val="20"/>
        </w:rPr>
      </w:pPr>
      <w:r>
        <w:rPr>
          <w:sz w:val="20"/>
          <w:szCs w:val="20"/>
          <w:rtl w:val="0"/>
        </w:rPr>
        <w:t>Monitor medication usage trends using data analysis techniques to support inventory planning, resulted in minimizing overstock or shortages.</w:t>
      </w:r>
    </w:p>
    <w:p w14:paraId="00000014">
      <w:pPr>
        <w:widowControl w:val="0"/>
        <w:numPr>
          <w:ilvl w:val="0"/>
          <w:numId w:val="1"/>
        </w:numPr>
        <w:ind w:left="-360" w:right="-897" w:hanging="450"/>
        <w:jc w:val="both"/>
        <w:rPr>
          <w:rFonts w:ascii="Noto Sans Symbols" w:hAnsi="Noto Sans Symbols" w:eastAsia="Noto Sans Symbols" w:cs="Noto Sans Symbols"/>
          <w:sz w:val="20"/>
          <w:szCs w:val="20"/>
        </w:rPr>
      </w:pPr>
      <w:r>
        <w:rPr>
          <w:sz w:val="20"/>
          <w:szCs w:val="20"/>
          <w:rtl w:val="0"/>
        </w:rPr>
        <w:t>Conducting visits to inpatients and monitoring patient complaints as well as administering medication to patients during treatment.</w:t>
      </w:r>
    </w:p>
    <w:p w14:paraId="00000015">
      <w:pPr>
        <w:pBdr>
          <w:top w:val="none" w:color="auto" w:sz="0" w:space="0"/>
          <w:left w:val="none" w:color="auto" w:sz="0" w:space="0"/>
          <w:bottom w:val="single" w:color="000000" w:sz="6" w:space="1"/>
          <w:right w:val="none" w:color="auto" w:sz="0" w:space="0"/>
        </w:pBdr>
        <w:spacing w:before="240" w:after="120" w:line="276" w:lineRule="auto"/>
        <w:ind w:left="-855" w:right="-900" w:firstLine="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Project Experiences</w:t>
      </w:r>
    </w:p>
    <w:p w14:paraId="00000016">
      <w:pPr>
        <w:widowControl w:val="0"/>
        <w:ind w:left="-810" w:right="-897" w:firstLine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RevoGrocers' Sales Performance Analysis</w:t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 xml:space="preserve">           </w:t>
      </w:r>
      <w:r>
        <w:rPr>
          <w:b/>
          <w:bCs/>
          <w:sz w:val="20"/>
          <w:szCs w:val="20"/>
          <w:rtl w:val="0"/>
        </w:rPr>
        <w:t>Jun, 2025</w:t>
      </w:r>
    </w:p>
    <w:p w14:paraId="00000017">
      <w:pPr>
        <w:widowControl w:val="0"/>
        <w:ind w:left="-810" w:right="-897" w:firstLine="0"/>
        <w:jc w:val="both"/>
        <w:rPr>
          <w:i/>
          <w:iCs/>
          <w:sz w:val="19"/>
          <w:szCs w:val="19"/>
        </w:rPr>
      </w:pPr>
      <w:r>
        <w:rPr>
          <w:i/>
          <w:iCs/>
          <w:sz w:val="19"/>
          <w:szCs w:val="19"/>
          <w:rtl w:val="0"/>
        </w:rPr>
        <w:t>Retail business that operates in multiple locations, offering a diverse range of grocery products.</w:t>
      </w:r>
    </w:p>
    <w:p w14:paraId="00000018">
      <w:pPr>
        <w:widowControl w:val="0"/>
        <w:ind w:left="-810" w:right="-897" w:firstLine="0"/>
        <w:jc w:val="both"/>
        <w:rPr>
          <w:i/>
          <w:iCs/>
          <w:sz w:val="19"/>
          <w:szCs w:val="19"/>
        </w:rPr>
      </w:pPr>
    </w:p>
    <w:p w14:paraId="00000019">
      <w:pPr>
        <w:widowControl w:val="0"/>
        <w:numPr>
          <w:ilvl w:val="0"/>
          <w:numId w:val="2"/>
        </w:numPr>
        <w:ind w:left="-540" w:right="-897" w:hanging="27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Cleaned and transformed data in BigQuery to ensure data accuracy, consistency, and readiness for analysis.</w:t>
      </w:r>
    </w:p>
    <w:p w14:paraId="0000001A">
      <w:pPr>
        <w:widowControl w:val="0"/>
        <w:numPr>
          <w:ilvl w:val="0"/>
          <w:numId w:val="2"/>
        </w:numPr>
        <w:ind w:left="-540" w:right="-897" w:hanging="27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Identified top performing product categories and analyzed factors driving revenue  using SQL in Google BigQuery to optimize sales strategies, enhance customer experience, and used analytics to increase revenue.</w:t>
      </w:r>
    </w:p>
    <w:p w14:paraId="0000001B">
      <w:pPr>
        <w:widowControl w:val="0"/>
        <w:numPr>
          <w:ilvl w:val="0"/>
          <w:numId w:val="2"/>
        </w:numPr>
        <w:ind w:left="-540" w:right="-897" w:hanging="27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Proposed 3 actionable, data-backed recommendations to improve business performance.</w:t>
      </w:r>
    </w:p>
    <w:p w14:paraId="0000001C">
      <w:pPr>
        <w:widowControl w:val="0"/>
        <w:ind w:left="720" w:right="-897" w:firstLine="0"/>
        <w:jc w:val="both"/>
        <w:rPr>
          <w:sz w:val="20"/>
          <w:szCs w:val="20"/>
        </w:rPr>
      </w:pPr>
    </w:p>
    <w:p w14:paraId="0000001D">
      <w:pPr>
        <w:widowControl w:val="0"/>
        <w:ind w:left="-810" w:right="-897" w:firstLine="0"/>
        <w:jc w:val="both"/>
        <w:rPr>
          <w:sz w:val="20"/>
          <w:szCs w:val="20"/>
        </w:rPr>
      </w:pPr>
      <w:r>
        <w:rPr>
          <w:b/>
          <w:bCs/>
          <w:sz w:val="20"/>
          <w:szCs w:val="20"/>
          <w:rtl w:val="0"/>
        </w:rPr>
        <w:t>RevoFin: Industry Application in Finance</w:t>
      </w:r>
      <w:r>
        <w:rPr>
          <w:sz w:val="20"/>
          <w:szCs w:val="20"/>
          <w:rtl w:val="0"/>
        </w:rPr>
        <w:t xml:space="preserve">                                                                                                               </w:t>
      </w:r>
      <w:r>
        <w:rPr>
          <w:b/>
          <w:bCs/>
          <w:sz w:val="20"/>
          <w:szCs w:val="20"/>
          <w:rtl w:val="0"/>
        </w:rPr>
        <w:t>Dec, 2025</w:t>
      </w:r>
    </w:p>
    <w:p w14:paraId="0000001E">
      <w:pPr>
        <w:widowControl w:val="0"/>
        <w:ind w:left="-810" w:right="-897" w:firstLine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rtl w:val="0"/>
        </w:rPr>
        <w:t xml:space="preserve">A financial analysis project focused on leveraging data to drive strategic business decisions in the finance sector.  </w:t>
      </w:r>
    </w:p>
    <w:p w14:paraId="0000001F">
      <w:pPr>
        <w:widowControl w:val="0"/>
        <w:ind w:left="-810" w:right="-897" w:firstLine="0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  <w:rtl w:val="0"/>
        </w:rPr>
        <w:t xml:space="preserve"> </w:t>
      </w:r>
    </w:p>
    <w:p w14:paraId="00000020">
      <w:pPr>
        <w:widowControl w:val="0"/>
        <w:numPr>
          <w:ilvl w:val="0"/>
          <w:numId w:val="3"/>
        </w:numPr>
        <w:ind w:left="-810" w:right="-180" w:firstLine="0"/>
        <w:jc w:val="both"/>
        <w:rPr>
          <w:sz w:val="20"/>
          <w:szCs w:val="20"/>
          <w:u w:val="none"/>
        </w:rPr>
      </w:pPr>
      <w:r>
        <w:rPr>
          <w:sz w:val="20"/>
          <w:szCs w:val="20"/>
          <w:rtl w:val="0"/>
        </w:rPr>
        <w:t>Explored financial datasets to identify key performance indicators (KPIs) and trends relevant to the industry.</w:t>
      </w:r>
    </w:p>
    <w:p w14:paraId="00000021">
      <w:pPr>
        <w:widowControl w:val="0"/>
        <w:numPr>
          <w:ilvl w:val="0"/>
          <w:numId w:val="4"/>
        </w:numPr>
        <w:ind w:left="-81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Performed data modeling to support data-driven decision-making for financial stakeholders.</w:t>
      </w:r>
    </w:p>
    <w:p w14:paraId="00000022">
      <w:pPr>
        <w:widowControl w:val="0"/>
        <w:numPr>
          <w:ilvl w:val="0"/>
          <w:numId w:val="4"/>
        </w:numPr>
        <w:ind w:left="-81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Developed comprehensive data visualizations to simplify the communication of complex financial metrics.</w:t>
      </w:r>
      <w:r>
        <w:rPr>
          <w:i/>
          <w:iCs/>
          <w:sz w:val="20"/>
          <w:szCs w:val="20"/>
          <w:rtl w:val="0"/>
        </w:rPr>
        <w:t xml:space="preserve"> </w:t>
      </w:r>
    </w:p>
    <w:p w14:paraId="00000023">
      <w:pPr>
        <w:widowControl w:val="0"/>
        <w:ind w:left="-810" w:right="-897" w:firstLine="0"/>
        <w:jc w:val="both"/>
        <w:rPr>
          <w:i/>
          <w:iCs/>
          <w:sz w:val="20"/>
          <w:szCs w:val="20"/>
        </w:rPr>
      </w:pPr>
    </w:p>
    <w:p w14:paraId="00000024">
      <w:pPr>
        <w:widowControl w:val="0"/>
        <w:ind w:left="-810" w:right="-897" w:firstLine="0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  <w:rtl w:val="0"/>
        </w:rPr>
        <w:t>E-CommerceU: Buyer Behavior and Market Basket Analysis                                                                                Dec, 2025</w:t>
      </w:r>
    </w:p>
    <w:p w14:paraId="00000025">
      <w:pPr>
        <w:widowControl w:val="0"/>
        <w:ind w:left="-810" w:right="-897" w:firstLine="0"/>
        <w:jc w:val="both"/>
        <w:rPr>
          <w:sz w:val="20"/>
          <w:szCs w:val="20"/>
        </w:rPr>
      </w:pPr>
      <w:r>
        <w:rPr>
          <w:i/>
          <w:iCs/>
          <w:sz w:val="20"/>
          <w:szCs w:val="20"/>
          <w:rtl w:val="0"/>
        </w:rPr>
        <w:t xml:space="preserve">An in-depth analysis of consumer purchasing patterns on an e-commerce platform to optimize sales strategies. </w:t>
      </w:r>
      <w:r>
        <w:rPr>
          <w:sz w:val="20"/>
          <w:szCs w:val="20"/>
          <w:rtl w:val="0"/>
        </w:rPr>
        <w:t xml:space="preserve">  </w:t>
      </w:r>
    </w:p>
    <w:p w14:paraId="00000026">
      <w:pPr>
        <w:widowControl w:val="0"/>
        <w:ind w:left="-810" w:right="-897" w:firstLine="0"/>
        <w:jc w:val="both"/>
        <w:rPr>
          <w:sz w:val="20"/>
          <w:szCs w:val="20"/>
        </w:rPr>
      </w:pPr>
    </w:p>
    <w:p w14:paraId="00000027">
      <w:pPr>
        <w:widowControl w:val="0"/>
        <w:numPr>
          <w:ilvl w:val="0"/>
          <w:numId w:val="5"/>
        </w:numPr>
        <w:ind w:left="-81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Analyzed transaction data to understand consumer behavior and shopping trends using Market Basket Analysis.</w:t>
      </w:r>
    </w:p>
    <w:p w14:paraId="00000028">
      <w:pPr>
        <w:widowControl w:val="0"/>
        <w:numPr>
          <w:ilvl w:val="0"/>
          <w:numId w:val="5"/>
        </w:numPr>
        <w:ind w:left="-81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Identified product correlations and frequently co-purchased items to propose strategic product bundling.</w:t>
      </w:r>
    </w:p>
    <w:p w14:paraId="00000029">
      <w:pPr>
        <w:widowControl w:val="0"/>
        <w:numPr>
          <w:ilvl w:val="0"/>
          <w:numId w:val="5"/>
        </w:numPr>
        <w:ind w:left="-81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>Provided actionable insights to enhance cross-selling opportunities and optimize product placement.</w:t>
      </w:r>
    </w:p>
    <w:p w14:paraId="0000002A">
      <w:pPr>
        <w:widowControl w:val="0"/>
        <w:ind w:left="72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                                                                            </w:t>
      </w:r>
    </w:p>
    <w:p w14:paraId="0000002B">
      <w:pPr>
        <w:widowControl w:val="0"/>
        <w:ind w:left="-810" w:right="-897" w:firstLine="0"/>
        <w:jc w:val="both"/>
        <w:rPr>
          <w:sz w:val="20"/>
          <w:szCs w:val="20"/>
        </w:rPr>
      </w:pPr>
      <w:r>
        <w:rPr>
          <w:sz w:val="20"/>
          <w:szCs w:val="20"/>
          <w:rtl w:val="0"/>
        </w:rPr>
        <w:t xml:space="preserve">                                                                                                    </w:t>
      </w:r>
    </w:p>
    <w:p w14:paraId="0000002C">
      <w:pPr>
        <w:pBdr>
          <w:bottom w:val="single" w:color="000000" w:sz="4" w:space="1"/>
        </w:pBdr>
        <w:spacing w:after="120" w:line="276" w:lineRule="auto"/>
        <w:ind w:left="-855" w:right="-897" w:firstLine="0"/>
        <w:rPr>
          <w:sz w:val="20"/>
          <w:szCs w:val="20"/>
        </w:rPr>
      </w:pPr>
      <w:r>
        <w:rPr>
          <w:b/>
          <w:bCs/>
          <w:sz w:val="20"/>
          <w:szCs w:val="20"/>
          <w:rtl w:val="0"/>
        </w:rPr>
        <w:t>Additional Information</w:t>
      </w:r>
    </w:p>
    <w:p w14:paraId="0000002D">
      <w:pPr>
        <w:widowControl w:val="0"/>
        <w:spacing w:line="360" w:lineRule="auto"/>
        <w:ind w:left="-851" w:right="-897" w:firstLine="0"/>
        <w:jc w:val="both"/>
        <w:rPr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Technical Skills : </w:t>
      </w:r>
      <w:r>
        <w:rPr>
          <w:sz w:val="20"/>
          <w:szCs w:val="20"/>
          <w:rtl w:val="0"/>
        </w:rPr>
        <w:t>Business Analysis, Data Analysis, Merchandising</w:t>
      </w:r>
    </w:p>
    <w:p w14:paraId="0000002E">
      <w:pPr>
        <w:widowControl w:val="0"/>
        <w:spacing w:line="360" w:lineRule="auto"/>
        <w:ind w:left="-851" w:right="-897" w:firstLine="0"/>
        <w:jc w:val="both"/>
        <w:rPr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Soft Skills: </w:t>
      </w:r>
      <w:r>
        <w:rPr>
          <w:sz w:val="20"/>
          <w:szCs w:val="20"/>
          <w:rtl w:val="0"/>
        </w:rPr>
        <w:t>Relationship Building, Problem Solving, Teamwork</w:t>
      </w:r>
    </w:p>
    <w:p w14:paraId="0000002F">
      <w:pPr>
        <w:widowControl w:val="0"/>
        <w:spacing w:line="360" w:lineRule="auto"/>
        <w:ind w:left="-851" w:right="-897" w:firstLine="0"/>
        <w:jc w:val="both"/>
        <w:rPr>
          <w:sz w:val="20"/>
          <w:szCs w:val="20"/>
        </w:rPr>
      </w:pPr>
      <w:r>
        <w:rPr>
          <w:b/>
          <w:bCs/>
          <w:sz w:val="20"/>
          <w:szCs w:val="20"/>
          <w:rtl w:val="0"/>
        </w:rPr>
        <w:t xml:space="preserve">Tools : </w:t>
      </w:r>
      <w:r>
        <w:rPr>
          <w:sz w:val="20"/>
          <w:szCs w:val="20"/>
          <w:rtl w:val="0"/>
        </w:rPr>
        <w:t>Python, Google Colab, SQL, BigQuery, Excel, Spreadsheet, Tableau</w:t>
      </w:r>
    </w:p>
    <w:p w14:paraId="00000030">
      <w:pPr>
        <w:widowControl w:val="0"/>
        <w:spacing w:line="360" w:lineRule="auto"/>
        <w:ind w:left="-851" w:right="-900" w:firstLine="0"/>
        <w:jc w:val="both"/>
      </w:pPr>
      <w:r>
        <w:rPr>
          <w:b/>
          <w:bCs/>
          <w:sz w:val="20"/>
          <w:szCs w:val="20"/>
          <w:rtl w:val="0"/>
        </w:rPr>
        <w:t xml:space="preserve">Certification: </w:t>
      </w:r>
      <w:r>
        <w:rPr>
          <w:b/>
          <w:bCs/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>1</w:t>
      </w:r>
      <w:r>
        <w:rPr>
          <w:b/>
          <w:bCs/>
          <w:sz w:val="20"/>
          <w:szCs w:val="20"/>
          <w:rtl w:val="0"/>
        </w:rPr>
        <w:t xml:space="preserve">. </w:t>
      </w:r>
      <w:r>
        <w:rPr>
          <w:sz w:val="20"/>
          <w:szCs w:val="20"/>
          <w:rtl w:val="0"/>
        </w:rPr>
        <w:t xml:space="preserve">Full Stack Data Analytics, Revou </w:t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20"/>
          <w:szCs w:val="20"/>
          <w:rtl w:val="0"/>
        </w:rPr>
        <w:tab/>
      </w:r>
      <w:r>
        <w:rPr>
          <w:sz w:val="18"/>
          <w:szCs w:val="18"/>
          <w:rtl w:val="0"/>
        </w:rPr>
        <w:t xml:space="preserve">  </w:t>
      </w:r>
      <w:r>
        <w:rPr>
          <w:sz w:val="18"/>
          <w:szCs w:val="18"/>
          <w:rtl w:val="0"/>
        </w:rPr>
        <w:tab/>
      </w:r>
      <w:r>
        <w:rPr>
          <w:b/>
          <w:bCs/>
          <w:sz w:val="20"/>
          <w:szCs w:val="20"/>
          <w:rtl w:val="0"/>
        </w:rPr>
        <w:t>Aug 2025</w:t>
      </w:r>
    </w:p>
    <w:sectPr>
      <w:pgSz w:w="12240" w:h="15840"/>
      <w:pgMar w:top="431" w:right="1440" w:bottom="576" w:left="1440" w:header="720" w:footer="720" w:gutter="0"/>
      <w:pgNumType w:start="1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AFF" w:usb1="C0007843" w:usb2="00000009" w:usb3="00000000" w:csb0="400001FF" w:csb1="FFFF0000"/>
    <w:embedRegular r:id="rId1" w:fontKey="{5EBBB812-1840-4964-ACD2-79C008282B7E}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  <w:embedRegular r:id="rId2" w:fontKey="{5362F434-32D6-49FC-AF42-4FC6EF43B578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DA417B10-A1CA-451F-9A4C-7722ED122C01}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4" w:fontKey="{EE74E4B4-FBB1-456A-8484-20F8D555AC77}"/>
  </w:font>
  <w:font w:name="Noto Sans Symbol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  <w:embedRegular r:id="rId5" w:fontKey="{403B85E7-77B7-4175-B93A-6C2DC6642AD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76" w:lineRule="auto"/>
      </w:pPr>
      <w:r>
        <w:separator/>
      </w:r>
    </w:p>
  </w:footnote>
  <w:footnote w:type="continuationSeparator" w:id="1">
    <w:p>
      <w:pPr>
        <w:spacing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multilevel"/>
    <w:tmpl w:val="B5E306ED"/>
    <w:lvl w:ilvl="0" w:tentative="0">
      <w:start w:val="1"/>
      <w:numFmt w:val="bullet"/>
      <w:lvlText w:val="●"/>
      <w:lvlJc w:val="left"/>
      <w:pPr>
        <w:ind w:left="-810" w:firstLine="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BF205925"/>
    <w:multiLevelType w:val="multilevel"/>
    <w:tmpl w:val="BF205925"/>
    <w:lvl w:ilvl="0" w:tentative="0">
      <w:start w:val="1"/>
      <w:numFmt w:val="bullet"/>
      <w:lvlText w:val="●"/>
      <w:lvlJc w:val="left"/>
      <w:pPr>
        <w:ind w:left="-810" w:firstLine="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CF092B84"/>
    <w:multiLevelType w:val="multilevel"/>
    <w:tmpl w:val="CF092B84"/>
    <w:lvl w:ilvl="0" w:tentative="0">
      <w:start w:val="1"/>
      <w:numFmt w:val="bullet"/>
      <w:lvlText w:val="●"/>
      <w:lvlJc w:val="left"/>
      <w:pPr>
        <w:ind w:left="720" w:hanging="153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bullet"/>
      <w:lvlText w:val="●"/>
      <w:lvlJc w:val="left"/>
      <w:pPr>
        <w:ind w:left="2520" w:hanging="3330"/>
      </w:pPr>
      <w:rPr>
        <w:u w:val="none"/>
      </w:rPr>
    </w:lvl>
    <w:lvl w:ilvl="1" w:tentative="0">
      <w:start w:val="1"/>
      <w:numFmt w:val="decimal"/>
      <w:lvlText w:val="%2."/>
      <w:lvlJc w:val="left"/>
      <w:pPr>
        <w:ind w:left="1080" w:hanging="360"/>
      </w:pPr>
      <w:rPr>
        <w:u w:val="none"/>
      </w:rPr>
    </w:lvl>
    <w:lvl w:ilvl="2" w:tentative="0">
      <w:start w:val="1"/>
      <w:numFmt w:val="decimal"/>
      <w:lvlText w:val="%3."/>
      <w:lvlJc w:val="left"/>
      <w:pPr>
        <w:ind w:left="1440" w:hanging="360"/>
      </w:pPr>
      <w:rPr>
        <w:u w:val="none"/>
      </w:rPr>
    </w:lvl>
    <w:lvl w:ilvl="3" w:tentative="0">
      <w:start w:val="1"/>
      <w:numFmt w:val="decimal"/>
      <w:lvlText w:val="%4."/>
      <w:lvlJc w:val="left"/>
      <w:pPr>
        <w:ind w:left="1800" w:hanging="360"/>
      </w:pPr>
      <w:rPr>
        <w:u w:val="none"/>
      </w:rPr>
    </w:lvl>
    <w:lvl w:ilvl="4" w:tentative="0">
      <w:start w:val="1"/>
      <w:numFmt w:val="decimal"/>
      <w:lvlText w:val="%5."/>
      <w:lvlJc w:val="left"/>
      <w:pPr>
        <w:ind w:left="2160" w:hanging="360"/>
      </w:pPr>
      <w:rPr>
        <w:u w:val="none"/>
      </w:rPr>
    </w:lvl>
    <w:lvl w:ilvl="5" w:tentative="0">
      <w:start w:val="1"/>
      <w:numFmt w:val="decimal"/>
      <w:lvlText w:val="%6."/>
      <w:lvlJc w:val="left"/>
      <w:pPr>
        <w:ind w:left="2520" w:hanging="360"/>
      </w:pPr>
      <w:rPr>
        <w:u w:val="none"/>
      </w:rPr>
    </w:lvl>
    <w:lvl w:ilvl="6" w:tentative="0">
      <w:start w:val="1"/>
      <w:numFmt w:val="decimal"/>
      <w:lvlText w:val="%7."/>
      <w:lvlJc w:val="left"/>
      <w:pPr>
        <w:ind w:left="2880" w:hanging="360"/>
      </w:pPr>
      <w:rPr>
        <w:u w:val="none"/>
      </w:rPr>
    </w:lvl>
    <w:lvl w:ilvl="7" w:tentative="0">
      <w:start w:val="1"/>
      <w:numFmt w:val="decimal"/>
      <w:lvlText w:val="%8."/>
      <w:lvlJc w:val="left"/>
      <w:pPr>
        <w:ind w:left="3240" w:hanging="360"/>
      </w:pPr>
      <w:rPr>
        <w:u w:val="none"/>
      </w:rPr>
    </w:lvl>
    <w:lvl w:ilvl="8" w:tentative="0">
      <w:start w:val="1"/>
      <w:numFmt w:val="decimal"/>
      <w:lvlText w:val="%9."/>
      <w:lvlJc w:val="left"/>
      <w:pPr>
        <w:ind w:left="3600" w:hanging="360"/>
      </w:pPr>
      <w:rPr>
        <w:u w:val="none"/>
      </w:rPr>
    </w:lvl>
  </w:abstractNum>
  <w:abstractNum w:abstractNumId="4">
    <w:nsid w:val="59ADCABA"/>
    <w:multiLevelType w:val="multilevel"/>
    <w:tmpl w:val="59ADCABA"/>
    <w:lvl w:ilvl="0" w:tentative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entative="0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entative="0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entative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entative="0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entative="0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entative="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entative="0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entative="0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TrueTypeFonts/>
  <w:documentProtection w:enforcement="0"/>
  <w:defaultTabStop w:val="720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</w:compat>
  <w:rsids>
    <w:rsidRoot w:val="00000000"/>
    <w:rsid w:val="1067031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spacing w:line="276" w:lineRule="auto"/>
    </w:pPr>
    <w:rPr>
      <w:rFonts w:ascii="Arial" w:hAnsi="Arial" w:eastAsia="Arial" w:cs="Arial"/>
      <w:sz w:val="22"/>
      <w:szCs w:val="22"/>
      <w:lang w:val="en"/>
    </w:rPr>
  </w:style>
  <w:style w:type="paragraph" w:styleId="2">
    <w:name w:val="heading 1"/>
    <w:basedOn w:val="1"/>
    <w:next w:val="1"/>
    <w:qFormat/>
    <w:uiPriority w:val="0"/>
    <w:pPr>
      <w:keepNext/>
      <w:keepLines/>
      <w:pageBreakBefore w:val="0"/>
      <w:spacing w:before="400" w:after="120"/>
    </w:pPr>
    <w:rPr>
      <w:sz w:val="40"/>
      <w:szCs w:val="40"/>
    </w:rPr>
  </w:style>
  <w:style w:type="paragraph" w:styleId="3">
    <w:name w:val="heading 2"/>
    <w:basedOn w:val="1"/>
    <w:next w:val="1"/>
    <w:qFormat/>
    <w:uiPriority w:val="0"/>
    <w:pPr>
      <w:keepNext/>
      <w:keepLines/>
      <w:pageBreakBefore w:val="0"/>
      <w:spacing w:before="360" w:after="120"/>
    </w:pPr>
    <w:rPr>
      <w:sz w:val="32"/>
      <w:szCs w:val="32"/>
    </w:rPr>
  </w:style>
  <w:style w:type="paragraph" w:styleId="4">
    <w:name w:val="heading 3"/>
    <w:basedOn w:val="1"/>
    <w:next w:val="1"/>
    <w:uiPriority w:val="0"/>
    <w:pPr>
      <w:keepNext/>
      <w:keepLines/>
      <w:pageBreakBefore w:val="0"/>
      <w:spacing w:before="320" w:after="80"/>
    </w:pPr>
    <w:rPr>
      <w:color w:val="434343"/>
      <w:sz w:val="28"/>
      <w:szCs w:val="28"/>
    </w:rPr>
  </w:style>
  <w:style w:type="paragraph" w:styleId="5">
    <w:name w:val="heading 4"/>
    <w:basedOn w:val="1"/>
    <w:next w:val="1"/>
    <w:uiPriority w:val="0"/>
    <w:pPr>
      <w:keepNext/>
      <w:keepLines/>
      <w:pageBreakBefore w:val="0"/>
      <w:spacing w:before="280" w:after="80"/>
    </w:pPr>
    <w:rPr>
      <w:color w:val="666666"/>
      <w:sz w:val="24"/>
      <w:szCs w:val="24"/>
    </w:rPr>
  </w:style>
  <w:style w:type="paragraph" w:styleId="6">
    <w:name w:val="heading 5"/>
    <w:basedOn w:val="1"/>
    <w:next w:val="1"/>
    <w:uiPriority w:val="0"/>
    <w:pPr>
      <w:keepNext/>
      <w:keepLines/>
      <w:pageBreakBefore w:val="0"/>
      <w:spacing w:before="240" w:after="80"/>
    </w:pPr>
    <w:rPr>
      <w:color w:val="666666"/>
      <w:sz w:val="22"/>
      <w:szCs w:val="22"/>
    </w:rPr>
  </w:style>
  <w:style w:type="paragraph" w:styleId="7">
    <w:name w:val="heading 6"/>
    <w:basedOn w:val="1"/>
    <w:next w:val="1"/>
    <w:uiPriority w:val="0"/>
    <w:pPr>
      <w:keepNext/>
      <w:keepLines/>
      <w:pageBreakBefore w:val="0"/>
      <w:spacing w:before="240" w:after="80"/>
    </w:pPr>
    <w:rPr>
      <w:i/>
      <w:iCs/>
      <w:color w:val="666666"/>
      <w:sz w:val="22"/>
      <w:szCs w:val="22"/>
    </w:rPr>
  </w:style>
  <w:style w:type="character" w:default="1" w:styleId="8">
    <w:name w:val="Default Paragraph Font"/>
    <w:semiHidden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Subtitle"/>
    <w:basedOn w:val="1"/>
    <w:next w:val="1"/>
    <w:uiPriority w:val="0"/>
    <w:pPr>
      <w:keepNext/>
      <w:keepLines/>
      <w:pageBreakBefore w:val="0"/>
      <w:spacing w:before="0" w:after="320"/>
    </w:pPr>
    <w:rPr>
      <w:rFonts w:ascii="Arial" w:hAnsi="Arial" w:eastAsia="Arial" w:cs="Arial"/>
      <w:color w:val="666666"/>
      <w:sz w:val="30"/>
      <w:szCs w:val="30"/>
    </w:rPr>
  </w:style>
  <w:style w:type="paragraph" w:styleId="11">
    <w:name w:val="Title"/>
    <w:basedOn w:val="1"/>
    <w:next w:val="1"/>
    <w:uiPriority w:val="0"/>
    <w:pPr>
      <w:keepNext/>
      <w:keepLines/>
      <w:pageBreakBefore w:val="0"/>
      <w:spacing w:before="0" w:after="60"/>
    </w:pPr>
    <w:rPr>
      <w:sz w:val="52"/>
      <w:szCs w:val="52"/>
    </w:rPr>
  </w:style>
  <w:style w:type="table" w:customStyle="1" w:styleId="12">
    <w:name w:val="TableNormal"/>
    <w:uiPriority w:val="0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Office_12.2.0.21931_F1E327BC-269C-435d-A152-05C5408002CA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2026-03-28T03:55:53Z</dcterms:created>
  <dc:creator>asus</dc:creator>
  <cp:lastModifiedBy>dwiadiva83</cp:lastModifiedBy>
  <dcterms:modified xsi:type="dcterms:W3CDTF">2026-03-28T03:57:36Z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3EE913EE6BB84574967D3B3D4B715CBC_13</vt:lpwstr>
  </property>
</Properties>
</file>