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8B4B27B">
      <w:pPr>
        <w:pStyle w:val="style0"/>
        <w:jc w:val="center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DAFTAR RIWAYAT HIDUP</w:t>
      </w:r>
    </w:p>
    <w:p w14:paraId="772FFB36">
      <w:pPr>
        <w:pStyle w:val="style0"/>
        <w:jc w:val="center"/>
        <w:rPr>
          <w:rFonts w:ascii="Verdana" w:hAnsi="Verdana"/>
        </w:rPr>
      </w:pPr>
    </w:p>
    <w:p w14:paraId="06C5415B">
      <w:pPr>
        <w:pStyle w:val="style0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DATA PRIBADI</w:t>
      </w:r>
    </w:p>
    <w:p w14:paraId="5868E18D">
      <w:pPr>
        <w:pStyle w:val="style0"/>
        <w:jc w:val="both"/>
        <w:rPr>
          <w:rFonts w:ascii="Verdana" w:hAnsi="Verdana"/>
          <w:sz w:val="6"/>
        </w:rPr>
      </w:pPr>
    </w:p>
    <w:p w14:paraId="4AA1BF7B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 xml:space="preserve">Nama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</w:rPr>
        <w:t xml:space="preserve"> Satria Arliandi</w:t>
      </w:r>
    </w:p>
    <w:p w14:paraId="3A3BA2AF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Tempat/Tgl Lahir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  <w:lang w:val="id-ID"/>
        </w:rPr>
        <w:t xml:space="preserve"> </w:t>
      </w:r>
      <w:r>
        <w:rPr>
          <w:rFonts w:ascii="Verdana" w:hAnsi="Verdana"/>
        </w:rPr>
        <w:t>Medan</w:t>
      </w:r>
      <w:r>
        <w:rPr>
          <w:rFonts w:ascii="Verdana" w:hAnsi="Verdana"/>
        </w:rPr>
        <w:t xml:space="preserve">, </w:t>
      </w:r>
      <w:r>
        <w:rPr>
          <w:rFonts w:ascii="Verdana" w:hAnsi="Verdana"/>
        </w:rPr>
        <w:t>23Maret</w:t>
      </w:r>
      <w:r>
        <w:rPr>
          <w:rFonts w:ascii="Verdana" w:hAnsi="Verdana"/>
        </w:rPr>
        <w:t xml:space="preserve"> 198</w:t>
      </w:r>
      <w:r>
        <w:rPr>
          <w:rFonts w:ascii="Verdana" w:hAnsi="Verdana"/>
        </w:rPr>
        <w:t>3</w:t>
      </w:r>
    </w:p>
    <w:p w14:paraId="1CDCD49D">
      <w:pPr>
        <w:pStyle w:val="style0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Alamat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  <w:lang w:val="id-ID"/>
        </w:rPr>
        <w:t xml:space="preserve"> </w:t>
      </w:r>
      <w:r>
        <w:rPr>
          <w:rFonts w:ascii="Verdana" w:hAnsi="Verdana"/>
        </w:rPr>
        <w:t xml:space="preserve">Jln Malahayati Perumahan ADB </w:t>
      </w:r>
    </w:p>
    <w:p w14:paraId="5ED557FC">
      <w:pPr>
        <w:pStyle w:val="style0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 xml:space="preserve">  Blok M No.25 Aceh Besar</w:t>
      </w:r>
      <w:r>
        <w:rPr>
          <w:rFonts w:ascii="Verdana" w:hAnsi="Verdana"/>
        </w:rPr>
        <w:tab/>
      </w:r>
    </w:p>
    <w:p w14:paraId="399D4D4B">
      <w:pPr>
        <w:pStyle w:val="style0"/>
        <w:rPr>
          <w:rFonts w:ascii="Verdana" w:hAnsi="Verdana"/>
          <w:lang w:val="id-ID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HP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>08</w:t>
      </w:r>
      <w:r>
        <w:rPr>
          <w:rFonts w:ascii="Verdana" w:hAnsi="Verdana"/>
          <w:lang w:val="id-ID"/>
        </w:rPr>
        <w:t>13 7651 1642</w:t>
      </w:r>
    </w:p>
    <w:p w14:paraId="62AAFB8E">
      <w:pPr>
        <w:pStyle w:val="style0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Umur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  <w:lang w:val="id-ID"/>
        </w:rPr>
        <w:t xml:space="preserve"> </w:t>
      </w:r>
      <w:r>
        <w:rPr>
          <w:rFonts w:ascii="Verdana" w:hAnsi="Verdana"/>
          <w:lang w:val="id-ID"/>
        </w:rPr>
        <w:t>4</w:t>
      </w:r>
      <w:r>
        <w:rPr>
          <w:rFonts w:ascii="Verdana" w:hAnsi="Verdana"/>
        </w:rPr>
        <w:t>2</w:t>
      </w:r>
      <w:r>
        <w:rPr>
          <w:rFonts w:ascii="Verdana" w:hAnsi="Verdana"/>
        </w:rPr>
        <w:t xml:space="preserve"> Tahun</w:t>
      </w:r>
    </w:p>
    <w:p w14:paraId="54815119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Kewarganegaraan</w:t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  <w:lang w:val="id-ID"/>
        </w:rPr>
        <w:t xml:space="preserve"> </w:t>
      </w:r>
      <w:r>
        <w:rPr>
          <w:rFonts w:ascii="Verdana" w:hAnsi="Verdana"/>
        </w:rPr>
        <w:t>Indonesia</w:t>
      </w:r>
    </w:p>
    <w:p w14:paraId="0011161C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Agama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</w:rPr>
        <w:t xml:space="preserve"> Islam</w:t>
      </w:r>
    </w:p>
    <w:p w14:paraId="2A89E479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Jenis Kelamin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</w:rPr>
        <w:t xml:space="preserve"> Laki-Laki</w:t>
      </w:r>
    </w:p>
    <w:p w14:paraId="070EC78F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Status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</w:rPr>
        <w:t xml:space="preserve"> Menikah</w:t>
      </w:r>
    </w:p>
    <w:p w14:paraId="5D0A72A4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Kegemaran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</w:rPr>
        <w:t xml:space="preserve"> Olah Raga</w:t>
      </w:r>
    </w:p>
    <w:p w14:paraId="74DCF888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>Kesehatan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>:</w:t>
      </w:r>
      <w:r>
        <w:rPr>
          <w:rFonts w:ascii="Verdana" w:hAnsi="Verdana"/>
        </w:rPr>
        <w:t xml:space="preserve"> Baik</w:t>
      </w:r>
    </w:p>
    <w:p w14:paraId="5C377C61">
      <w:pPr>
        <w:pStyle w:val="style0"/>
        <w:jc w:val="both"/>
        <w:rPr>
          <w:rFonts w:ascii="Verdana" w:hAnsi="Verdana"/>
        </w:rPr>
      </w:pPr>
    </w:p>
    <w:p w14:paraId="57AB828F">
      <w:pPr>
        <w:pStyle w:val="style0"/>
        <w:jc w:val="both"/>
        <w:rPr>
          <w:rFonts w:ascii="Verdana" w:hAnsi="Verdana"/>
          <w:b/>
          <w:sz w:val="20"/>
          <w:lang w:val="id-ID"/>
        </w:rPr>
      </w:pPr>
      <w:r>
        <w:rPr>
          <w:rFonts w:ascii="Verdana" w:hAnsi="Verdana"/>
          <w:b/>
          <w:sz w:val="20"/>
        </w:rPr>
        <w:t>PENDIDIKAN FORMAL</w:t>
      </w:r>
    </w:p>
    <w:p w14:paraId="69BC824F">
      <w:pPr>
        <w:pStyle w:val="style0"/>
        <w:jc w:val="both"/>
        <w:rPr>
          <w:rFonts w:ascii="Verdana" w:hAnsi="Verdana"/>
          <w:b/>
          <w:sz w:val="20"/>
          <w:lang w:val="id-ID"/>
        </w:rPr>
      </w:pPr>
    </w:p>
    <w:p w14:paraId="7FE01325">
      <w:pPr>
        <w:pStyle w:val="style0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Verdana" w:hAnsi="Verdana"/>
        </w:rPr>
        <w:t>199</w:t>
      </w:r>
      <w:r>
        <w:rPr>
          <w:rFonts w:ascii="Verdana" w:hAnsi="Verdana"/>
        </w:rPr>
        <w:t>0</w:t>
      </w:r>
      <w:r>
        <w:rPr>
          <w:rFonts w:ascii="Verdana" w:hAnsi="Verdana"/>
        </w:rPr>
        <w:t xml:space="preserve"> – 199</w:t>
      </w:r>
      <w:r>
        <w:rPr>
          <w:rFonts w:ascii="Verdana" w:hAnsi="Verdana"/>
        </w:rPr>
        <w:t>6</w:t>
      </w:r>
      <w:r>
        <w:rPr>
          <w:rFonts w:ascii="Verdana" w:hAnsi="Verdana"/>
        </w:rPr>
        <w:tab/>
      </w:r>
      <w:r>
        <w:rPr>
          <w:rFonts w:ascii="Verdana" w:hAnsi="Verdana"/>
        </w:rPr>
        <w:t xml:space="preserve">: SD Negeri </w:t>
      </w:r>
      <w:r>
        <w:rPr>
          <w:rFonts w:ascii="Verdana" w:hAnsi="Verdana"/>
        </w:rPr>
        <w:t>101887Tg. Morawa</w:t>
      </w:r>
    </w:p>
    <w:p w14:paraId="524B7BB6">
      <w:pPr>
        <w:pStyle w:val="style0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Verdana" w:hAnsi="Verdana"/>
        </w:rPr>
        <w:t>199</w:t>
      </w:r>
      <w:r>
        <w:rPr>
          <w:rFonts w:ascii="Verdana" w:hAnsi="Verdana"/>
        </w:rPr>
        <w:t>7</w:t>
      </w:r>
      <w:r>
        <w:rPr>
          <w:rFonts w:ascii="Verdana" w:hAnsi="Verdana"/>
        </w:rPr>
        <w:t xml:space="preserve"> – </w:t>
      </w:r>
      <w:r>
        <w:rPr>
          <w:rFonts w:ascii="Verdana" w:hAnsi="Verdana"/>
        </w:rPr>
        <w:t>1999</w:t>
      </w:r>
      <w:r>
        <w:rPr>
          <w:rFonts w:ascii="Verdana" w:hAnsi="Verdana"/>
        </w:rPr>
        <w:tab/>
      </w:r>
      <w:r>
        <w:rPr>
          <w:rFonts w:ascii="Verdana" w:hAnsi="Verdana"/>
        </w:rPr>
        <w:t>: SLTP Swasta Bersubsidi Tg. Morawa</w:t>
      </w:r>
    </w:p>
    <w:p w14:paraId="34D5C5F7">
      <w:pPr>
        <w:pStyle w:val="style0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Verdana" w:hAnsi="Verdana"/>
        </w:rPr>
        <w:t>1999</w:t>
      </w:r>
      <w:r>
        <w:rPr>
          <w:rFonts w:ascii="Verdana" w:hAnsi="Verdana"/>
        </w:rPr>
        <w:t xml:space="preserve"> – 200</w:t>
      </w:r>
      <w:r>
        <w:rPr>
          <w:rFonts w:ascii="Verdana" w:hAnsi="Verdana"/>
        </w:rPr>
        <w:t>2</w:t>
      </w:r>
      <w:r>
        <w:rPr>
          <w:rFonts w:ascii="Verdana" w:hAnsi="Verdana"/>
        </w:rPr>
        <w:tab/>
      </w:r>
      <w:r>
        <w:rPr>
          <w:rFonts w:ascii="Verdana" w:hAnsi="Verdana"/>
        </w:rPr>
        <w:t xml:space="preserve">: SMK Akuntansi Swasta YPK </w:t>
      </w:r>
      <w:r>
        <w:rPr>
          <w:rFonts w:ascii="Verdana" w:hAnsi="Verdana"/>
        </w:rPr>
        <w:t>Medan</w:t>
      </w:r>
    </w:p>
    <w:p w14:paraId="08186E33">
      <w:pPr>
        <w:pStyle w:val="style0"/>
        <w:jc w:val="both"/>
        <w:rPr>
          <w:rFonts w:ascii="Verdana" w:hAnsi="Verdana"/>
        </w:rPr>
      </w:pPr>
    </w:p>
    <w:p w14:paraId="2C48495C">
      <w:pPr>
        <w:pStyle w:val="style0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PENGALAMAN KERJA</w:t>
      </w:r>
    </w:p>
    <w:p w14:paraId="6C33160D">
      <w:pPr>
        <w:pStyle w:val="style0"/>
        <w:ind w:left="1440"/>
        <w:jc w:val="both"/>
        <w:rPr>
          <w:rFonts w:ascii="Verdana" w:hAnsi="Verdana"/>
        </w:rPr>
      </w:pPr>
    </w:p>
    <w:p w14:paraId="7EE1E36F">
      <w:pPr>
        <w:pStyle w:val="style0"/>
        <w:numPr>
          <w:ilvl w:val="0"/>
          <w:numId w:val="2"/>
        </w:numPr>
        <w:jc w:val="both"/>
        <w:rPr>
          <w:rFonts w:ascii="Verdana" w:hAnsi="Verdana"/>
        </w:rPr>
      </w:pPr>
      <w:r>
        <w:rPr>
          <w:rFonts w:ascii="Verdana" w:hAnsi="Verdana"/>
          <w:lang w:val="id-ID"/>
        </w:rPr>
        <w:t>PT Inbisco Niagatama Semesata (Mayora M3), Sebagai Area Sales Supervisor – Meulaboh, 2014 s/d 2016</w:t>
      </w:r>
    </w:p>
    <w:p w14:paraId="3ADF1D20">
      <w:pPr>
        <w:pStyle w:val="style0"/>
        <w:numPr>
          <w:ilvl w:val="0"/>
          <w:numId w:val="2"/>
        </w:numPr>
        <w:jc w:val="both"/>
        <w:rPr>
          <w:rFonts w:ascii="Verdana" w:hAnsi="Verdana"/>
        </w:rPr>
      </w:pPr>
      <w:r>
        <w:rPr>
          <w:rFonts w:ascii="Verdana" w:hAnsi="Verdana"/>
          <w:lang w:val="id-ID"/>
        </w:rPr>
        <w:t>PT. Softex Indonesia Area Banda Aceh, Sebagai Area Sales Supervisor (ASS), 01 Januari</w:t>
      </w:r>
      <w:r>
        <w:rPr>
          <w:rFonts w:ascii="Verdana" w:hAnsi="Verdana"/>
          <w:lang w:val="id-ID"/>
        </w:rPr>
        <w:t xml:space="preserve"> 2016</w:t>
      </w:r>
      <w:r>
        <w:rPr>
          <w:rFonts w:ascii="Verdana" w:hAnsi="Verdana"/>
          <w:lang w:val="id-ID"/>
        </w:rPr>
        <w:t xml:space="preserve"> s/d 2019</w:t>
      </w:r>
    </w:p>
    <w:p w14:paraId="1C6D1B96">
      <w:pPr>
        <w:pStyle w:val="style0"/>
        <w:numPr>
          <w:ilvl w:val="0"/>
          <w:numId w:val="2"/>
        </w:numPr>
        <w:jc w:val="both"/>
        <w:rPr>
          <w:rFonts w:ascii="Verdana" w:hAnsi="Verdana"/>
        </w:rPr>
      </w:pPr>
      <w:r>
        <w:rPr>
          <w:rFonts w:ascii="Verdana" w:hAnsi="Verdana"/>
          <w:lang w:val="id-ID"/>
        </w:rPr>
        <w:t>PT. Anugera</w:t>
      </w:r>
      <w:r>
        <w:rPr>
          <w:rFonts w:ascii="Verdana" w:hAnsi="Verdana"/>
          <w:lang w:val="id-ID"/>
        </w:rPr>
        <w:t>h Berkat kekal Banda Aceh, Supervisor</w:t>
      </w:r>
      <w:r>
        <w:rPr>
          <w:rFonts w:ascii="Verdana" w:hAnsi="Verdana"/>
          <w:lang w:val="id-ID"/>
        </w:rPr>
        <w:t xml:space="preserve"> dari 2019 s/d 2022</w:t>
      </w:r>
      <w:r>
        <w:rPr>
          <w:rFonts w:ascii="Verdana" w:hAnsi="Verdana"/>
          <w:lang w:val="id-ID"/>
        </w:rPr>
        <w:t>.</w:t>
      </w:r>
    </w:p>
    <w:p w14:paraId="20C7FD7F">
      <w:pPr>
        <w:pStyle w:val="style0"/>
        <w:numPr>
          <w:ilvl w:val="0"/>
          <w:numId w:val="2"/>
        </w:numPr>
        <w:jc w:val="both"/>
        <w:rPr>
          <w:rFonts w:ascii="Verdana" w:hAnsi="Verdana"/>
        </w:rPr>
      </w:pPr>
      <w:r>
        <w:rPr>
          <w:rFonts w:ascii="Verdana" w:hAnsi="Verdana"/>
          <w:lang w:val="id-ID"/>
        </w:rPr>
        <w:t xml:space="preserve">PT Pangan Nusantara Jaya, Senior Sales Executive (SSE) dari 2022 s/d </w:t>
      </w:r>
      <w:r>
        <w:rPr>
          <w:rFonts w:ascii="Verdana" w:hAnsi="Verdana"/>
        </w:rPr>
        <w:t>2024</w:t>
      </w:r>
      <w:r>
        <w:rPr>
          <w:rFonts w:ascii="Verdana" w:hAnsi="Verdana"/>
          <w:lang w:val="id-ID"/>
        </w:rPr>
        <w:t>.</w:t>
      </w:r>
    </w:p>
    <w:p w14:paraId="79851463">
      <w:pPr>
        <w:pStyle w:val="style0"/>
        <w:numPr>
          <w:ilvl w:val="0"/>
          <w:numId w:val="2"/>
        </w:numPr>
        <w:jc w:val="both"/>
        <w:rPr>
          <w:rFonts w:ascii="Verdana" w:hAnsi="Verdana"/>
        </w:rPr>
      </w:pPr>
      <w:r>
        <w:rPr>
          <w:rFonts w:ascii="Verdana" w:hAnsi="Verdana"/>
        </w:rPr>
        <w:t>PT Sumber Rezeki Bersama (Group), Sales Coordinator (Sesco) dari 202</w:t>
      </w:r>
      <w:r>
        <w:rPr>
          <w:rFonts w:ascii="Verdana" w:hAnsi="Verdana"/>
        </w:rPr>
        <w:t>4</w:t>
      </w:r>
      <w:bookmarkStart w:id="0" w:name="_GoBack"/>
      <w:bookmarkEnd w:id="0"/>
      <w:r>
        <w:rPr>
          <w:rFonts w:ascii="Verdana" w:hAnsi="Verdana"/>
        </w:rPr>
        <w:t xml:space="preserve"> s/d sekarang.</w:t>
      </w:r>
    </w:p>
    <w:p w14:paraId="3354A6DD">
      <w:pPr>
        <w:pStyle w:val="style0"/>
        <w:jc w:val="both"/>
        <w:rPr>
          <w:rFonts w:ascii="Verdana" w:hAnsi="Verdana"/>
        </w:rPr>
      </w:pPr>
    </w:p>
    <w:p w14:paraId="519228D4">
      <w:pPr>
        <w:pStyle w:val="style0"/>
        <w:jc w:val="both"/>
        <w:rPr>
          <w:rFonts w:ascii="Verdana" w:hAnsi="Verdana"/>
        </w:rPr>
      </w:pPr>
      <w:r>
        <w:rPr>
          <w:rFonts w:ascii="Verdana" w:hAnsi="Verdana"/>
        </w:rPr>
        <w:t xml:space="preserve">Demikianlah Daftar Riwayat Hidup ini </w:t>
      </w:r>
      <w:r>
        <w:rPr>
          <w:rFonts w:ascii="Verdana" w:hAnsi="Verdana"/>
        </w:rPr>
        <w:t>di</w:t>
      </w:r>
      <w:r>
        <w:rPr>
          <w:rFonts w:ascii="Verdana" w:hAnsi="Verdana"/>
        </w:rPr>
        <w:t>perbuat dengan sebenar – benarnya</w:t>
      </w:r>
    </w:p>
    <w:p w14:paraId="6F351DDC">
      <w:pPr>
        <w:pStyle w:val="style0"/>
        <w:jc w:val="both"/>
        <w:rPr>
          <w:rFonts w:ascii="Verdana" w:hAnsi="Verdana"/>
        </w:rPr>
      </w:pPr>
    </w:p>
    <w:p w14:paraId="63C780BF">
      <w:pPr>
        <w:pStyle w:val="style0"/>
        <w:ind w:left="4320"/>
        <w:jc w:val="center"/>
        <w:rPr>
          <w:rFonts w:ascii="Verdana" w:hAnsi="Verdana"/>
        </w:rPr>
      </w:pPr>
      <w:r>
        <w:rPr>
          <w:rFonts w:ascii="Verdana" w:hAnsi="Verdana"/>
        </w:rPr>
        <w:t>Banda Aceh,</w:t>
      </w:r>
      <w:r>
        <w:rPr>
          <w:rFonts w:ascii="Verdana" w:hAnsi="Verdana"/>
          <w:lang w:val="id-ID"/>
        </w:rPr>
        <w:t xml:space="preserve"> </w:t>
      </w:r>
      <w:r>
        <w:rPr>
          <w:rFonts w:ascii="Verdana" w:hAnsi="Verdana"/>
        </w:rPr>
        <w:t>19 September</w:t>
      </w:r>
      <w:r>
        <w:rPr>
          <w:rFonts w:ascii="Verdana" w:hAnsi="Verdana"/>
          <w:lang w:val="id-ID"/>
        </w:rPr>
        <w:t xml:space="preserve"> </w:t>
      </w:r>
      <w:r>
        <w:rPr>
          <w:rFonts w:ascii="Verdana" w:hAnsi="Verdana"/>
        </w:rPr>
        <w:t>20</w:t>
      </w:r>
      <w:r>
        <w:rPr>
          <w:rFonts w:ascii="Verdana" w:hAnsi="Verdana"/>
          <w:lang w:val="id-ID"/>
        </w:rPr>
        <w:t>2</w:t>
      </w:r>
      <w:r>
        <w:rPr>
          <w:rFonts w:ascii="Verdana" w:hAnsi="Verdana"/>
        </w:rPr>
        <w:t>6</w:t>
      </w:r>
    </w:p>
    <w:p w14:paraId="77A31B17">
      <w:pPr>
        <w:pStyle w:val="style0"/>
        <w:ind w:left="4320"/>
        <w:jc w:val="center"/>
        <w:rPr>
          <w:rFonts w:ascii="Verdana" w:hAnsi="Verdana"/>
        </w:rPr>
      </w:pPr>
      <w:r>
        <w:rPr>
          <w:rFonts w:ascii="Verdana" w:hAnsi="Verdana"/>
          <w:noProof/>
          <w:lang w:val="id-ID" w:eastAsia="id-ID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3826510</wp:posOffset>
            </wp:positionH>
            <wp:positionV relativeFrom="paragraph">
              <wp:posOffset>27940</wp:posOffset>
            </wp:positionV>
            <wp:extent cx="556895" cy="885825"/>
            <wp:effectExtent l="190500" t="0" r="167005" b="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-136" t="0" r="27478" b="79053"/>
                    <a:stretch/>
                  </pic:blipFill>
                  <pic:spPr>
                    <a:xfrm rot="5400000">
                      <a:off x="0" y="0"/>
                      <a:ext cx="556895" cy="8858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</w:rPr>
        <w:t>Hormat saya,</w:t>
      </w:r>
    </w:p>
    <w:p w14:paraId="47533D49">
      <w:pPr>
        <w:pStyle w:val="style0"/>
        <w:ind w:left="4320"/>
        <w:jc w:val="center"/>
        <w:rPr>
          <w:rFonts w:ascii="Verdana" w:hAnsi="Verdana"/>
        </w:rPr>
      </w:pPr>
    </w:p>
    <w:p w14:paraId="5F630424">
      <w:pPr>
        <w:pStyle w:val="style0"/>
        <w:rPr>
          <w:rFonts w:ascii="Verdana" w:hAnsi="Verdana"/>
        </w:rPr>
      </w:pPr>
    </w:p>
    <w:p w14:paraId="74A2C51F">
      <w:pPr>
        <w:pStyle w:val="style0"/>
        <w:rPr>
          <w:rFonts w:ascii="Verdana" w:hAnsi="Verdana"/>
          <w:b/>
          <w:lang w:val="id-ID"/>
        </w:rPr>
      </w:pPr>
    </w:p>
    <w:p w14:paraId="2371339E">
      <w:pPr>
        <w:pStyle w:val="style0"/>
        <w:ind w:left="432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Satria Arliandi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005040204"/>
    <w:charset w:val="00"/>
    <w:family w:val="swiss"/>
    <w:pitch w:val="variable"/>
    <w:sig w:usb0="A10006FF" w:usb1="4000205B" w:usb2="00000010" w:usb3="00000000" w:csb0="0000019F" w:csb1="00000000"/>
  </w:font>
  <w:font w:name="Cambria">
    <w:altName w:val="Cambria"/>
    <w:panose1 w:val="00000000000000000000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924BEB4"/>
    <w:lvl w:ilvl="0" w:tplc="0409000B">
      <w:start w:val="1"/>
      <w:numFmt w:val="bullet"/>
      <w:lvlText w:val=""/>
      <w:lvlJc w:val="left"/>
      <w:pPr>
        <w:tabs>
          <w:tab w:val="left" w:leader="none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160"/>
        </w:tabs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320"/>
        </w:tabs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480"/>
        </w:tabs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BD6C52AE"/>
    <w:lvl w:ilvl="0" w:tplc="0409000B">
      <w:start w:val="1"/>
      <w:numFmt w:val="bullet"/>
      <w:lvlText w:val=""/>
      <w:lvlJc w:val="left"/>
      <w:pPr>
        <w:tabs>
          <w:tab w:val="left" w:leader="none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160"/>
        </w:tabs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320"/>
        </w:tabs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480"/>
        </w:tabs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id-ID" w:bidi="ar-SA" w:eastAsia="id-ID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  <w:lang w:val="en-US"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emf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Words>170</Words>
  <Pages>1</Pages>
  <Characters>876</Characters>
  <Application>WPS Office</Application>
  <DocSecurity>0</DocSecurity>
  <Paragraphs>39</Paragraphs>
  <ScaleCrop>false</ScaleCrop>
  <Company>Microsoft Corporation</Company>
  <LinksUpToDate>false</LinksUpToDate>
  <CharactersWithSpaces>1059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2023-02-09T15:48:00Z</dcterms:created>
  <dc:creator>user</dc:creator>
  <lastModifiedBy>RMX3521</lastModifiedBy>
  <dcterms:modified xsi:type="dcterms:W3CDTF">2026-09-18T23:18:34Z</dcterms:modified>
  <revision>8</revision>
  <dc:title>Banda Aceh, 23 September 2011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9d7e93a52fb445c8960f685241bb0c47_23</vt:lpwstr>
  </property>
</Properties>
</file>